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广元市嘉桓生态渔业开发有限公司</w:t>
      </w:r>
    </w:p>
    <w:p>
      <w:pPr>
        <w:pStyle w:val="4"/>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公开选聘公告</w:t>
      </w:r>
    </w:p>
    <w:p>
      <w:pPr>
        <w:pStyle w:val="4"/>
        <w:spacing w:line="570" w:lineRule="exact"/>
        <w:jc w:val="center"/>
        <w:rPr>
          <w:rFonts w:ascii="仿宋_GB2312" w:eastAsia="仿宋_GB2312"/>
          <w:color w:val="000000"/>
          <w:sz w:val="32"/>
          <w:szCs w:val="32"/>
        </w:rPr>
      </w:pPr>
      <w:r>
        <w:rPr>
          <w:color w:val="000000"/>
          <w:sz w:val="27"/>
          <w:szCs w:val="27"/>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为加快推进白龙湖亭子湖生态养殖工作，吸引聚集优秀人才</w:t>
      </w:r>
      <w:r>
        <w:rPr>
          <w:rFonts w:hint="eastAsia" w:ascii="仿宋_GB2312" w:eastAsia="仿宋_GB2312"/>
          <w:color w:val="000000"/>
          <w:sz w:val="32"/>
          <w:szCs w:val="32"/>
          <w:lang w:eastAsia="zh-CN"/>
        </w:rPr>
        <w:t>，现</w:t>
      </w:r>
      <w:r>
        <w:rPr>
          <w:rFonts w:hint="eastAsia" w:ascii="仿宋_GB2312" w:eastAsia="仿宋_GB2312"/>
          <w:color w:val="000000"/>
          <w:sz w:val="32"/>
          <w:szCs w:val="32"/>
        </w:rPr>
        <w:t>面向全社会公开选聘市场营销人员、水产养殖技术人员、</w:t>
      </w:r>
      <w:r>
        <w:rPr>
          <w:rFonts w:hint="eastAsia" w:ascii="仿宋_GB2312" w:eastAsia="仿宋_GB2312"/>
          <w:color w:val="000000"/>
          <w:sz w:val="32"/>
          <w:szCs w:val="32"/>
          <w:lang w:eastAsia="zh-CN"/>
        </w:rPr>
        <w:t>管护人员及综合管理人员。</w:t>
      </w:r>
      <w:r>
        <w:rPr>
          <w:rFonts w:hint="eastAsia" w:ascii="仿宋_GB2312" w:eastAsia="仿宋_GB2312"/>
          <w:color w:val="000000"/>
          <w:sz w:val="32"/>
          <w:szCs w:val="32"/>
        </w:rPr>
        <w:t>现将有关事项公告如下。</w:t>
      </w:r>
      <w:r>
        <w:rPr>
          <w:rFonts w:ascii="仿宋_GB2312" w:eastAsia="仿宋_GB2312"/>
          <w:color w:val="000000"/>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一、选聘范围</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面向全社会公开选聘。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二、选聘岗位及人数</w:t>
      </w:r>
    </w:p>
    <w:p>
      <w:pPr>
        <w:pStyle w:val="4"/>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楷体_GB2312" w:eastAsia="楷体_GB2312"/>
          <w:color w:val="000000"/>
          <w:sz w:val="32"/>
          <w:szCs w:val="32"/>
        </w:rPr>
      </w:pPr>
      <w:r>
        <w:rPr>
          <w:rFonts w:hint="eastAsia" w:ascii="楷体_GB2312" w:eastAsia="楷体_GB2312"/>
          <w:color w:val="000000"/>
          <w:sz w:val="32"/>
          <w:szCs w:val="32"/>
        </w:rPr>
        <w:t>(</w:t>
      </w:r>
      <w:r>
        <w:rPr>
          <w:rFonts w:hint="eastAsia" w:ascii="楷体_GB2312" w:eastAsia="楷体_GB2312"/>
          <w:color w:val="000000"/>
          <w:sz w:val="32"/>
          <w:szCs w:val="32"/>
          <w:lang w:eastAsia="zh-CN"/>
        </w:rPr>
        <w:t>一</w:t>
      </w:r>
      <w:r>
        <w:rPr>
          <w:rFonts w:hint="eastAsia" w:ascii="楷体_GB2312" w:eastAsia="楷体_GB2312"/>
          <w:color w:val="000000"/>
          <w:sz w:val="32"/>
          <w:szCs w:val="32"/>
        </w:rPr>
        <w:t>)市场营销人员1人。</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岗位描述：负责产品市场调研</w:t>
      </w:r>
      <w:r>
        <w:rPr>
          <w:rFonts w:hint="eastAsia" w:ascii="仿宋_GB2312" w:eastAsia="仿宋_GB2312"/>
          <w:color w:val="000000"/>
          <w:sz w:val="32"/>
          <w:szCs w:val="32"/>
          <w:lang w:eastAsia="zh-CN"/>
        </w:rPr>
        <w:t>与开发、</w:t>
      </w:r>
      <w:r>
        <w:rPr>
          <w:rFonts w:hint="eastAsia" w:ascii="仿宋_GB2312" w:eastAsia="仿宋_GB2312"/>
          <w:color w:val="000000"/>
          <w:sz w:val="32"/>
          <w:szCs w:val="32"/>
        </w:rPr>
        <w:t>品牌打造</w:t>
      </w:r>
      <w:r>
        <w:rPr>
          <w:rFonts w:hint="eastAsia" w:ascii="仿宋_GB2312" w:eastAsia="仿宋_GB2312"/>
          <w:color w:val="000000"/>
          <w:sz w:val="32"/>
          <w:szCs w:val="32"/>
          <w:lang w:eastAsia="zh-CN"/>
        </w:rPr>
        <w:t>、</w:t>
      </w:r>
      <w:r>
        <w:rPr>
          <w:rFonts w:hint="eastAsia" w:ascii="仿宋_GB2312" w:eastAsia="仿宋_GB2312"/>
          <w:color w:val="000000"/>
          <w:sz w:val="32"/>
          <w:szCs w:val="32"/>
        </w:rPr>
        <w:t>客户洽谈</w:t>
      </w:r>
      <w:r>
        <w:rPr>
          <w:rFonts w:hint="eastAsia" w:ascii="仿宋_GB2312" w:eastAsia="仿宋_GB2312"/>
          <w:color w:val="000000"/>
          <w:sz w:val="32"/>
          <w:szCs w:val="32"/>
          <w:lang w:eastAsia="zh-CN"/>
        </w:rPr>
        <w:t>与维护，</w:t>
      </w:r>
      <w:r>
        <w:rPr>
          <w:rFonts w:hint="eastAsia" w:ascii="仿宋_GB2312" w:eastAsia="仿宋_GB2312"/>
          <w:color w:val="000000"/>
          <w:sz w:val="32"/>
          <w:szCs w:val="32"/>
        </w:rPr>
        <w:t>建立稳定、优质的销售网络</w:t>
      </w:r>
      <w:r>
        <w:rPr>
          <w:rFonts w:hint="eastAsia" w:ascii="仿宋_GB2312" w:eastAsia="仿宋_GB2312"/>
          <w:color w:val="000000"/>
          <w:sz w:val="32"/>
          <w:szCs w:val="32"/>
          <w:lang w:eastAsia="zh-CN"/>
        </w:rPr>
        <w:t>，按计划完成销售任务。</w:t>
      </w:r>
    </w:p>
    <w:p>
      <w:pPr>
        <w:pStyle w:val="4"/>
        <w:keepNext w:val="0"/>
        <w:keepLines w:val="0"/>
        <w:pageBreakBefore w:val="0"/>
        <w:widowControl/>
        <w:kinsoku/>
        <w:wordWrap/>
        <w:overflowPunct/>
        <w:topLinePunct w:val="0"/>
        <w:autoSpaceDE/>
        <w:autoSpaceDN/>
        <w:bidi w:val="0"/>
        <w:adjustRightInd/>
        <w:snapToGrid/>
        <w:spacing w:line="576" w:lineRule="exact"/>
        <w:ind w:right="0" w:rightChars="0"/>
        <w:textAlignment w:val="auto"/>
        <w:rPr>
          <w:rFonts w:hint="eastAsia" w:ascii="楷体_GB2312" w:eastAsia="楷体_GB2312"/>
          <w:color w:val="000000"/>
          <w:sz w:val="32"/>
          <w:szCs w:val="32"/>
        </w:rPr>
      </w:pPr>
      <w:r>
        <w:rPr>
          <w:rFonts w:hint="eastAsia" w:ascii="楷体_GB2312" w:eastAsia="楷体_GB2312"/>
          <w:color w:val="000000"/>
          <w:sz w:val="32"/>
          <w:szCs w:val="32"/>
          <w:lang w:val="en-US" w:eastAsia="zh-CN"/>
        </w:rPr>
        <w:t xml:space="preserve">    </w:t>
      </w:r>
      <w:r>
        <w:rPr>
          <w:rFonts w:hint="eastAsia" w:ascii="楷体_GB2312" w:eastAsia="楷体_GB2312"/>
          <w:color w:val="000000"/>
          <w:sz w:val="32"/>
          <w:szCs w:val="32"/>
        </w:rPr>
        <w:t>（</w:t>
      </w:r>
      <w:r>
        <w:rPr>
          <w:rFonts w:hint="eastAsia" w:ascii="楷体_GB2312" w:eastAsia="楷体_GB2312"/>
          <w:color w:val="000000"/>
          <w:sz w:val="32"/>
          <w:szCs w:val="32"/>
          <w:lang w:eastAsia="zh-CN"/>
        </w:rPr>
        <w:t>二</w:t>
      </w:r>
      <w:r>
        <w:rPr>
          <w:rFonts w:hint="eastAsia" w:ascii="楷体_GB2312" w:eastAsia="楷体_GB2312"/>
          <w:color w:val="000000"/>
          <w:sz w:val="32"/>
          <w:szCs w:val="32"/>
        </w:rPr>
        <w:t>）水产养殖技术人员</w:t>
      </w:r>
      <w:r>
        <w:rPr>
          <w:rFonts w:hint="eastAsia" w:ascii="楷体_GB2312" w:eastAsia="楷体_GB2312"/>
          <w:color w:val="000000"/>
          <w:sz w:val="32"/>
          <w:szCs w:val="32"/>
          <w:lang w:val="en-US" w:eastAsia="zh-CN"/>
        </w:rPr>
        <w:t>2</w:t>
      </w:r>
      <w:r>
        <w:rPr>
          <w:rFonts w:hint="eastAsia" w:ascii="楷体_GB2312" w:eastAsia="楷体_GB2312"/>
          <w:color w:val="000000"/>
          <w:sz w:val="32"/>
          <w:szCs w:val="32"/>
        </w:rPr>
        <w:t>人。</w:t>
      </w:r>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岗位描述：负责苗种培育、鱼病防治、生产养殖</w:t>
      </w:r>
      <w:r>
        <w:rPr>
          <w:rFonts w:hint="eastAsia" w:ascii="仿宋_GB2312" w:eastAsia="仿宋_GB2312"/>
          <w:color w:val="000000"/>
          <w:sz w:val="32"/>
          <w:szCs w:val="32"/>
          <w:lang w:eastAsia="zh-CN"/>
        </w:rPr>
        <w:t>、技术培训、水质检测</w:t>
      </w:r>
      <w:r>
        <w:rPr>
          <w:rFonts w:hint="eastAsia" w:ascii="仿宋_GB2312" w:eastAsia="仿宋_GB2312"/>
          <w:color w:val="000000"/>
          <w:sz w:val="32"/>
          <w:szCs w:val="32"/>
        </w:rPr>
        <w:t>等工作。</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（三）管护人员</w:t>
      </w:r>
      <w:r>
        <w:rPr>
          <w:rFonts w:hint="eastAsia" w:ascii="仿宋_GB2312" w:eastAsia="仿宋_GB2312"/>
          <w:color w:val="000000"/>
          <w:sz w:val="32"/>
          <w:szCs w:val="32"/>
          <w:lang w:val="en-US" w:eastAsia="zh-CN"/>
        </w:rPr>
        <w:t>2人。</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200" w:right="0" w:rightChars="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岗位描述：负责白龙湖亭子湖生态渔业管护工作。</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（四）综合管理人员1人。</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Chars="0" w:right="0" w:rightChars="0"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岗位描述：负责公文处理、人事管理等工作</w:t>
      </w:r>
      <w:r>
        <w:rPr>
          <w:rFonts w:hint="eastAsia" w:ascii="仿宋_GB2312" w:eastAsia="仿宋_GB2312"/>
          <w:b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三、薪酬待遇</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按照公司年度经营业绩考核和薪酬管理办法执行。社保及福利待遇按照</w:t>
      </w:r>
      <w:r>
        <w:rPr>
          <w:rFonts w:hint="eastAsia" w:ascii="仿宋_GB2312" w:hAnsi="仿宋_GB2312" w:eastAsia="仿宋_GB2312" w:cs="仿宋_GB2312"/>
          <w:sz w:val="32"/>
          <w:szCs w:val="32"/>
          <w:lang w:eastAsia="zh-CN"/>
        </w:rPr>
        <w:t>国有企业有关</w:t>
      </w:r>
      <w:r>
        <w:rPr>
          <w:rFonts w:hint="eastAsia" w:ascii="仿宋_GB2312" w:hAnsi="仿宋_GB2312" w:eastAsia="仿宋_GB2312" w:cs="仿宋_GB2312"/>
          <w:sz w:val="32"/>
          <w:szCs w:val="32"/>
        </w:rPr>
        <w:t>规定执行。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四、</w:t>
      </w:r>
      <w:r>
        <w:rPr>
          <w:rFonts w:ascii="黑体" w:eastAsia="黑体"/>
          <w:color w:val="000000"/>
          <w:sz w:val="32"/>
          <w:szCs w:val="32"/>
        </w:rPr>
        <w:t> </w:t>
      </w:r>
      <w:r>
        <w:rPr>
          <w:rFonts w:hint="eastAsia" w:ascii="黑体" w:eastAsia="黑体"/>
          <w:color w:val="000000"/>
          <w:sz w:val="32"/>
          <w:szCs w:val="32"/>
        </w:rPr>
        <w:t>选聘条件及资格要求</w:t>
      </w:r>
    </w:p>
    <w:p>
      <w:pPr>
        <w:pStyle w:val="4"/>
        <w:keepNext w:val="0"/>
        <w:keepLines w:val="0"/>
        <w:pageBreakBefore w:val="0"/>
        <w:kinsoku/>
        <w:wordWrap/>
        <w:overflowPunct/>
        <w:topLinePunct w:val="0"/>
        <w:autoSpaceDE/>
        <w:autoSpaceDN/>
        <w:bidi w:val="0"/>
        <w:adjustRightInd/>
        <w:snapToGrid/>
        <w:spacing w:line="576" w:lineRule="exact"/>
        <w:ind w:firstLine="643"/>
        <w:textAlignment w:val="auto"/>
        <w:rPr>
          <w:rFonts w:hint="eastAsia" w:ascii="楷体_GB2312" w:eastAsia="楷体_GB2312"/>
          <w:color w:val="000000"/>
          <w:sz w:val="32"/>
          <w:szCs w:val="32"/>
        </w:rPr>
      </w:pPr>
      <w:r>
        <w:rPr>
          <w:rFonts w:hint="eastAsia" w:ascii="楷体_GB2312" w:eastAsia="楷体_GB2312"/>
          <w:color w:val="000000"/>
          <w:sz w:val="32"/>
          <w:szCs w:val="32"/>
        </w:rPr>
        <w:t>（一）基本条件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遵规守法，品行端正，勤奋敬业，团结合作，作风严谨，有良好的职业素养，无违法违纪违规等不良记录。</w:t>
      </w:r>
    </w:p>
    <w:p>
      <w:pPr>
        <w:pStyle w:val="4"/>
        <w:keepNext w:val="0"/>
        <w:keepLines w:val="0"/>
        <w:pageBreakBefore w:val="0"/>
        <w:kinsoku/>
        <w:wordWrap/>
        <w:overflowPunct/>
        <w:topLinePunct w:val="0"/>
        <w:autoSpaceDE/>
        <w:autoSpaceDN/>
        <w:bidi w:val="0"/>
        <w:adjustRightInd/>
        <w:snapToGrid/>
        <w:spacing w:line="576" w:lineRule="exact"/>
        <w:ind w:firstLine="643"/>
        <w:textAlignment w:val="auto"/>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具备履行岗位职责所必需的专业知识，具有一定的组织协调能力、团队协作能力、技术创新能力、风险防范能力及市场应变能力。</w:t>
      </w:r>
    </w:p>
    <w:p>
      <w:pPr>
        <w:pStyle w:val="4"/>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具有良好的心理素质，具有正常履行工作职责的身体条件。</w:t>
      </w:r>
    </w:p>
    <w:p>
      <w:pPr>
        <w:pStyle w:val="4"/>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4.热爱水产行业，吃苦耐劳，具有较强的抗压能力。</w:t>
      </w:r>
    </w:p>
    <w:p>
      <w:pPr>
        <w:pStyle w:val="4"/>
        <w:keepNext w:val="0"/>
        <w:keepLines w:val="0"/>
        <w:pageBreakBefore w:val="0"/>
        <w:kinsoku/>
        <w:wordWrap/>
        <w:overflowPunct/>
        <w:topLinePunct w:val="0"/>
        <w:autoSpaceDE/>
        <w:autoSpaceDN/>
        <w:bidi w:val="0"/>
        <w:adjustRightInd/>
        <w:snapToGrid/>
        <w:spacing w:line="576" w:lineRule="exact"/>
        <w:ind w:firstLine="643"/>
        <w:textAlignment w:val="auto"/>
        <w:rPr>
          <w:rFonts w:ascii="楷体_GB2312" w:eastAsia="楷体_GB2312"/>
          <w:color w:val="000000"/>
          <w:sz w:val="32"/>
          <w:szCs w:val="32"/>
        </w:rPr>
      </w:pPr>
      <w:r>
        <w:rPr>
          <w:rFonts w:hint="eastAsia" w:ascii="楷体_GB2312" w:eastAsia="楷体_GB2312"/>
          <w:color w:val="000000"/>
          <w:sz w:val="32"/>
          <w:szCs w:val="32"/>
        </w:rPr>
        <w:t>（二）资格要求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1.报考市场营销人员职位的资格要求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本科</w:t>
      </w:r>
      <w:r>
        <w:rPr>
          <w:rFonts w:hint="eastAsia" w:ascii="仿宋_GB2312" w:hAnsi="仿宋_GB2312" w:eastAsia="仿宋_GB2312" w:cs="仿宋_GB2312"/>
          <w:sz w:val="32"/>
          <w:szCs w:val="32"/>
        </w:rPr>
        <w:t>及以上学历，</w:t>
      </w:r>
      <w:r>
        <w:rPr>
          <w:rFonts w:hint="eastAsia" w:ascii="仿宋_GB2312" w:hAnsi="仿宋_GB2312" w:eastAsia="仿宋_GB2312" w:cs="仿宋_GB2312"/>
          <w:sz w:val="32"/>
          <w:szCs w:val="32"/>
          <w:lang w:eastAsia="zh-CN"/>
        </w:rPr>
        <w:t>市场营销</w:t>
      </w:r>
      <w:r>
        <w:rPr>
          <w:rFonts w:hint="eastAsia" w:ascii="仿宋_GB2312" w:hAnsi="仿宋_GB2312" w:eastAsia="仿宋_GB2312" w:cs="仿宋_GB2312"/>
          <w:sz w:val="32"/>
          <w:szCs w:val="32"/>
        </w:rPr>
        <w:t>等相关专业毕业</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（2）年龄40岁以下（1976年1月1日以后出生）。</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（3）具有3年以上销售工作经历。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.报考水产养殖技术员职位的资格要求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（1）大专及以上学历，水产养殖、水产鱼病、捕捞等相关专业毕业。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（2）年龄4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岁以下（197</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年1月1日以后出生）。</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年以上水产养殖工作经历。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eastAsia="仿宋_GB2312"/>
          <w:color w:val="000000"/>
          <w:sz w:val="32"/>
          <w:szCs w:val="32"/>
          <w:lang w:eastAsia="zh-CN"/>
        </w:rPr>
        <w:t>研究生优先，待遇从优。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报考</w:t>
      </w:r>
      <w:r>
        <w:rPr>
          <w:rFonts w:hint="eastAsia" w:ascii="仿宋_GB2312" w:hAnsi="仿宋_GB2312" w:eastAsia="仿宋_GB2312" w:cs="仿宋_GB2312"/>
          <w:sz w:val="32"/>
          <w:szCs w:val="32"/>
          <w:lang w:eastAsia="zh-CN"/>
        </w:rPr>
        <w:t>管护人</w:t>
      </w:r>
      <w:r>
        <w:rPr>
          <w:rFonts w:hint="eastAsia" w:ascii="仿宋_GB2312" w:hAnsi="仿宋_GB2312" w:eastAsia="仿宋_GB2312" w:cs="仿宋_GB2312"/>
          <w:sz w:val="32"/>
          <w:szCs w:val="32"/>
        </w:rPr>
        <w:t>员职位的资格要求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1）高中以上文化程度。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（2）年龄</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岁以下（19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6年1月1日以后出生）。</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（3）退伍</w:t>
      </w:r>
      <w:r>
        <w:rPr>
          <w:rFonts w:hint="eastAsia" w:ascii="仿宋_GB2312" w:hAnsi="仿宋_GB2312" w:eastAsia="仿宋_GB2312" w:cs="仿宋_GB2312"/>
          <w:sz w:val="32"/>
          <w:szCs w:val="32"/>
          <w:lang w:eastAsia="zh-CN"/>
        </w:rPr>
        <w:t>士官士兵</w:t>
      </w:r>
      <w:r>
        <w:rPr>
          <w:rFonts w:hint="eastAsia" w:ascii="仿宋_GB2312" w:hAnsi="仿宋_GB2312" w:eastAsia="仿宋_GB2312" w:cs="仿宋_GB2312"/>
          <w:sz w:val="32"/>
          <w:szCs w:val="32"/>
        </w:rPr>
        <w:t>，士官及具有船舶驾驶能力者优先。</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三年以上农村基层工作经历，能吃苦耐劳，具有较强交流沟通能力。</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身高1</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cm以上。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.报考</w:t>
      </w:r>
      <w:r>
        <w:rPr>
          <w:rFonts w:hint="eastAsia" w:ascii="仿宋_GB2312" w:hAnsi="仿宋_GB2312" w:eastAsia="仿宋_GB2312" w:cs="仿宋_GB2312"/>
          <w:sz w:val="32"/>
          <w:szCs w:val="32"/>
          <w:lang w:eastAsia="zh-CN"/>
        </w:rPr>
        <w:t>综合管理人员的</w:t>
      </w:r>
      <w:r>
        <w:rPr>
          <w:rFonts w:hint="eastAsia" w:ascii="仿宋_GB2312" w:hAnsi="仿宋_GB2312" w:eastAsia="仿宋_GB2312" w:cs="仿宋_GB2312"/>
          <w:sz w:val="32"/>
          <w:szCs w:val="32"/>
        </w:rPr>
        <w:t>资格要求</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本科</w:t>
      </w:r>
      <w:r>
        <w:rPr>
          <w:rFonts w:hint="eastAsia" w:ascii="仿宋_GB2312" w:hAnsi="仿宋_GB2312" w:eastAsia="仿宋_GB2312" w:cs="仿宋_GB2312"/>
          <w:sz w:val="32"/>
          <w:szCs w:val="32"/>
        </w:rPr>
        <w:t>及以上学历。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（2）年龄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岁以下（19</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年1月1日以后出生）。</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（3）具有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年以上</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工作经历。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特别优秀者，上</w:t>
      </w:r>
      <w:r>
        <w:rPr>
          <w:rFonts w:hint="eastAsia" w:ascii="仿宋_GB2312" w:hAnsi="仿宋_GB2312" w:eastAsia="仿宋_GB2312" w:cs="仿宋_GB2312"/>
          <w:sz w:val="32"/>
          <w:szCs w:val="32"/>
          <w:lang w:eastAsia="zh-CN"/>
        </w:rPr>
        <w:t>述</w:t>
      </w:r>
      <w:r>
        <w:rPr>
          <w:rFonts w:hint="eastAsia" w:ascii="仿宋_GB2312" w:hAnsi="仿宋_GB2312" w:eastAsia="仿宋_GB2312" w:cs="仿宋_GB2312"/>
          <w:sz w:val="32"/>
          <w:szCs w:val="32"/>
        </w:rPr>
        <w:t>职位资格要求可适当放宽。</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黑体" w:eastAsia="黑体"/>
          <w:color w:val="000000"/>
          <w:sz w:val="32"/>
          <w:szCs w:val="32"/>
        </w:rPr>
      </w:pPr>
      <w:r>
        <w:rPr>
          <w:rFonts w:hint="eastAsia" w:ascii="黑体" w:eastAsia="黑体"/>
          <w:color w:val="000000"/>
          <w:sz w:val="32"/>
          <w:szCs w:val="32"/>
        </w:rPr>
        <w:t>五、选聘程序</w:t>
      </w:r>
    </w:p>
    <w:p>
      <w:pPr>
        <w:pStyle w:val="4"/>
        <w:keepNext w:val="0"/>
        <w:keepLines w:val="0"/>
        <w:pageBreakBefore w:val="0"/>
        <w:kinsoku/>
        <w:wordWrap/>
        <w:overflowPunct/>
        <w:topLinePunct w:val="0"/>
        <w:autoSpaceDE/>
        <w:autoSpaceDN/>
        <w:bidi w:val="0"/>
        <w:adjustRightInd/>
        <w:snapToGrid/>
        <w:spacing w:line="576"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rPr>
        <w:t>选聘工作按照报名及资格审查、</w:t>
      </w:r>
      <w:r>
        <w:rPr>
          <w:rFonts w:hint="eastAsia" w:ascii="仿宋_GB2312" w:eastAsia="仿宋_GB2312"/>
          <w:color w:val="000000"/>
          <w:sz w:val="32"/>
          <w:szCs w:val="32"/>
          <w:lang w:eastAsia="zh-CN"/>
        </w:rPr>
        <w:t>笔试、面</w:t>
      </w:r>
      <w:r>
        <w:rPr>
          <w:rFonts w:hint="eastAsia" w:ascii="仿宋_GB2312" w:eastAsia="仿宋_GB2312"/>
          <w:color w:val="000000"/>
          <w:sz w:val="32"/>
          <w:szCs w:val="32"/>
        </w:rPr>
        <w:t>试、体检、讨论决定、社会公示、办理聘用手续的程序进行。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楷体_GB2312" w:eastAsia="楷体_GB2312"/>
          <w:color w:val="000000"/>
          <w:sz w:val="32"/>
          <w:szCs w:val="32"/>
        </w:rPr>
      </w:pPr>
      <w:r>
        <w:rPr>
          <w:rFonts w:hint="eastAsia" w:ascii="仿宋_GB2312" w:eastAsia="仿宋_GB2312"/>
          <w:color w:val="000000"/>
          <w:sz w:val="32"/>
          <w:szCs w:val="32"/>
        </w:rPr>
        <w:t>（</w:t>
      </w:r>
      <w:r>
        <w:rPr>
          <w:rFonts w:hint="eastAsia" w:ascii="楷体_GB2312" w:eastAsia="楷体_GB2312"/>
          <w:color w:val="000000"/>
          <w:sz w:val="32"/>
          <w:szCs w:val="32"/>
        </w:rPr>
        <w:t>一）报名及资格审查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报名及资格审查定于</w:t>
      </w:r>
      <w:r>
        <w:rPr>
          <w:rFonts w:ascii="仿宋_GB2312" w:hAnsi="宋体" w:eastAsia="仿宋_GB2312" w:cs="宋体"/>
          <w:color w:val="000000"/>
          <w:kern w:val="0"/>
          <w:sz w:val="32"/>
          <w:szCs w:val="32"/>
        </w:rPr>
        <w:t>2016</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日至</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日，在广元市嘉桓生态渔业开发有限公司综合部现场报名和资格审查。应聘人员应提供个人简历、毕业证书原件和复印件、职称证书原件和复印件、本人居民身份证原件和复印件、近期</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寸免冠彩色照片</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张。应聘者应对提交材料的真实性负责，资格审查贯穿公选全过程，凡弄虚作假者，一经查实，即取消考试或聘用资格。</w:t>
      </w:r>
    </w:p>
    <w:p>
      <w:pPr>
        <w:pStyle w:val="4"/>
        <w:keepNext w:val="0"/>
        <w:keepLines w:val="0"/>
        <w:pageBreakBefore w:val="0"/>
        <w:kinsoku/>
        <w:wordWrap/>
        <w:overflowPunct/>
        <w:topLinePunct w:val="0"/>
        <w:autoSpaceDE/>
        <w:autoSpaceDN/>
        <w:bidi w:val="0"/>
        <w:adjustRightInd/>
        <w:snapToGrid/>
        <w:spacing w:line="576" w:lineRule="exact"/>
        <w:ind w:firstLine="640"/>
        <w:textAlignment w:val="auto"/>
        <w:rPr>
          <w:rFonts w:ascii="楷体_GB2312" w:hAnsi="Times New Roman" w:eastAsia="楷体_GB2312" w:cs="Times New Roman"/>
          <w:color w:val="000000"/>
          <w:kern w:val="2"/>
          <w:sz w:val="32"/>
          <w:szCs w:val="32"/>
        </w:rPr>
      </w:pPr>
      <w:r>
        <w:rPr>
          <w:rFonts w:hint="eastAsia" w:ascii="楷体_GB2312" w:hAnsi="Times New Roman" w:eastAsia="楷体_GB2312" w:cs="Times New Roman"/>
          <w:color w:val="000000"/>
          <w:kern w:val="2"/>
          <w:sz w:val="32"/>
          <w:szCs w:val="32"/>
        </w:rPr>
        <w:t>（二）</w:t>
      </w:r>
      <w:r>
        <w:rPr>
          <w:rFonts w:hint="eastAsia" w:ascii="楷体_GB2312" w:hAnsi="Times New Roman" w:eastAsia="楷体_GB2312" w:cs="Times New Roman"/>
          <w:color w:val="000000"/>
          <w:kern w:val="2"/>
          <w:sz w:val="32"/>
          <w:szCs w:val="32"/>
          <w:lang w:eastAsia="zh-CN"/>
        </w:rPr>
        <w:t>笔试、面试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现场测试时间暂定于</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，具体时间以通知为准。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现场测试着重考察竞聘者的职业素养、专业知识、应变能力等。市场营销人员</w:t>
      </w:r>
      <w:r>
        <w:rPr>
          <w:rFonts w:hint="eastAsia" w:ascii="仿宋_GB2312" w:hAnsi="仿宋_GB2312" w:eastAsia="仿宋_GB2312" w:cs="仿宋_GB2312"/>
          <w:sz w:val="32"/>
          <w:szCs w:val="32"/>
          <w:lang w:eastAsia="zh-CN"/>
        </w:rPr>
        <w:t>、综合</w:t>
      </w:r>
      <w:bookmarkStart w:id="0" w:name="_GoBack"/>
      <w:bookmarkEnd w:id="0"/>
      <w:r>
        <w:rPr>
          <w:rFonts w:hint="eastAsia" w:ascii="仿宋_GB2312" w:hAnsi="仿宋_GB2312" w:eastAsia="仿宋_GB2312" w:cs="仿宋_GB2312"/>
          <w:sz w:val="32"/>
          <w:szCs w:val="32"/>
          <w:lang w:eastAsia="zh-CN"/>
        </w:rPr>
        <w:t>管理人员</w:t>
      </w:r>
      <w:r>
        <w:rPr>
          <w:rFonts w:hint="eastAsia" w:ascii="仿宋_GB2312" w:hAnsi="仿宋_GB2312" w:eastAsia="仿宋_GB2312" w:cs="仿宋_GB2312"/>
          <w:sz w:val="32"/>
          <w:szCs w:val="32"/>
        </w:rPr>
        <w:t>职位综合成绩第一名的确定为体检及考察人选；水产养殖技术人员</w:t>
      </w:r>
      <w:r>
        <w:rPr>
          <w:rFonts w:hint="eastAsia" w:ascii="仿宋_GB2312" w:hAnsi="仿宋_GB2312" w:eastAsia="仿宋_GB2312" w:cs="仿宋_GB2312"/>
          <w:sz w:val="32"/>
          <w:szCs w:val="32"/>
          <w:lang w:eastAsia="zh-CN"/>
        </w:rPr>
        <w:t>、管护人员</w:t>
      </w:r>
      <w:r>
        <w:rPr>
          <w:rFonts w:hint="eastAsia" w:ascii="仿宋_GB2312" w:hAnsi="仿宋_GB2312" w:eastAsia="仿宋_GB2312" w:cs="仿宋_GB2312"/>
          <w:sz w:val="32"/>
          <w:szCs w:val="32"/>
        </w:rPr>
        <w:t>职位综合成绩从高到低排名前两名的确定为体检及考察人选。</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如职位报名人数未达到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人，则采取考核招聘方式择优聘用。</w:t>
      </w:r>
    </w:p>
    <w:p>
      <w:pPr>
        <w:pStyle w:val="4"/>
        <w:keepNext w:val="0"/>
        <w:keepLines w:val="0"/>
        <w:pageBreakBefore w:val="0"/>
        <w:kinsoku/>
        <w:wordWrap/>
        <w:overflowPunct/>
        <w:topLinePunct w:val="0"/>
        <w:autoSpaceDE/>
        <w:autoSpaceDN/>
        <w:bidi w:val="0"/>
        <w:adjustRightInd/>
        <w:snapToGrid/>
        <w:spacing w:line="576" w:lineRule="exact"/>
        <w:ind w:firstLine="640"/>
        <w:textAlignment w:val="auto"/>
        <w:rPr>
          <w:rFonts w:ascii="楷体_GB2312" w:hAnsi="Times New Roman" w:eastAsia="楷体_GB2312" w:cs="Times New Roman"/>
          <w:color w:val="000000"/>
          <w:kern w:val="2"/>
          <w:sz w:val="32"/>
          <w:szCs w:val="32"/>
        </w:rPr>
      </w:pPr>
      <w:r>
        <w:rPr>
          <w:rFonts w:hint="eastAsia" w:ascii="楷体_GB2312" w:hAnsi="Times New Roman" w:eastAsia="楷体_GB2312" w:cs="Times New Roman"/>
          <w:color w:val="000000"/>
          <w:kern w:val="2"/>
          <w:sz w:val="32"/>
          <w:szCs w:val="32"/>
        </w:rPr>
        <w:t>（三）体检</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olor w:val="000000"/>
          <w:sz w:val="32"/>
          <w:szCs w:val="32"/>
        </w:rPr>
      </w:pPr>
      <w:r>
        <w:rPr>
          <w:rFonts w:hint="eastAsia" w:ascii="仿宋_GB2312" w:hAnsi="宋体" w:eastAsia="仿宋_GB2312" w:cs="宋体"/>
          <w:color w:val="000000"/>
          <w:kern w:val="0"/>
          <w:sz w:val="32"/>
          <w:szCs w:val="32"/>
        </w:rPr>
        <w:t>体检标准参照《公务员录用体检通用标准（试行）》执行，在指定的县级以上综合医院进行体检，体检不合格者，不予列为考察对象，体检合格者进入考察。因体检和考察不合格而产生的缺额</w:t>
      </w:r>
      <w:r>
        <w:rPr>
          <w:rFonts w:hint="eastAsia" w:ascii="仿宋_GB2312" w:hAnsi="宋体" w:eastAsia="仿宋_GB2312" w:cs="宋体"/>
          <w:color w:val="000000"/>
          <w:kern w:val="0"/>
          <w:sz w:val="32"/>
          <w:szCs w:val="32"/>
          <w:lang w:eastAsia="zh-CN"/>
        </w:rPr>
        <w:t>按综合测试成绩由高到低</w:t>
      </w:r>
      <w:r>
        <w:rPr>
          <w:rFonts w:hint="eastAsia" w:ascii="仿宋_GB2312" w:hAnsi="宋体" w:eastAsia="仿宋_GB2312" w:cs="宋体"/>
          <w:color w:val="000000"/>
          <w:kern w:val="0"/>
          <w:sz w:val="32"/>
          <w:szCs w:val="32"/>
        </w:rPr>
        <w:t>依次递补。广元市嘉桓生态渔业开发有限公司</w:t>
      </w:r>
      <w:r>
        <w:rPr>
          <w:rFonts w:hint="eastAsia" w:ascii="仿宋_GB2312" w:eastAsia="仿宋_GB2312"/>
          <w:color w:val="000000"/>
          <w:sz w:val="32"/>
          <w:szCs w:val="32"/>
        </w:rPr>
        <w:t>对最终确定的考察对象进行德、能、勤、绩等方面情况进行全面考察。</w:t>
      </w:r>
    </w:p>
    <w:p>
      <w:pPr>
        <w:pStyle w:val="4"/>
        <w:keepNext w:val="0"/>
        <w:keepLines w:val="0"/>
        <w:pageBreakBefore w:val="0"/>
        <w:kinsoku/>
        <w:wordWrap/>
        <w:overflowPunct/>
        <w:topLinePunct w:val="0"/>
        <w:autoSpaceDE/>
        <w:autoSpaceDN/>
        <w:bidi w:val="0"/>
        <w:adjustRightInd/>
        <w:snapToGrid/>
        <w:spacing w:line="576" w:lineRule="exact"/>
        <w:ind w:firstLine="640"/>
        <w:textAlignment w:val="auto"/>
        <w:rPr>
          <w:rFonts w:ascii="楷体_GB2312" w:hAnsi="Times New Roman" w:eastAsia="楷体_GB2312" w:cs="Times New Roman"/>
          <w:color w:val="000000"/>
          <w:kern w:val="2"/>
          <w:sz w:val="32"/>
          <w:szCs w:val="32"/>
        </w:rPr>
      </w:pPr>
      <w:r>
        <w:rPr>
          <w:rFonts w:hint="eastAsia" w:ascii="楷体_GB2312" w:hAnsi="Times New Roman" w:eastAsia="楷体_GB2312" w:cs="Times New Roman"/>
          <w:kern w:val="2"/>
          <w:sz w:val="32"/>
        </w:rPr>
        <w:t>（</w:t>
      </w:r>
      <w:r>
        <w:rPr>
          <w:rFonts w:hint="eastAsia" w:ascii="楷体_GB2312" w:hAnsi="Times New Roman" w:eastAsia="楷体_GB2312" w:cs="Times New Roman"/>
          <w:color w:val="000000"/>
          <w:kern w:val="2"/>
          <w:sz w:val="32"/>
          <w:szCs w:val="32"/>
        </w:rPr>
        <w:t>四）讨论决定</w:t>
      </w:r>
    </w:p>
    <w:p>
      <w:pPr>
        <w:pStyle w:val="4"/>
        <w:keepNext w:val="0"/>
        <w:keepLines w:val="0"/>
        <w:pageBreakBefore w:val="0"/>
        <w:kinsoku/>
        <w:wordWrap/>
        <w:overflowPunct/>
        <w:topLinePunct w:val="0"/>
        <w:autoSpaceDE/>
        <w:autoSpaceDN/>
        <w:bidi w:val="0"/>
        <w:adjustRightInd/>
        <w:snapToGrid/>
        <w:spacing w:line="576" w:lineRule="exact"/>
        <w:ind w:firstLine="640"/>
        <w:textAlignment w:val="auto"/>
        <w:rPr>
          <w:rFonts w:ascii="仿宋_GB2312" w:eastAsia="仿宋_GB2312"/>
          <w:color w:val="000000"/>
          <w:spacing w:val="-4"/>
          <w:sz w:val="32"/>
          <w:szCs w:val="32"/>
        </w:rPr>
      </w:pPr>
      <w:r>
        <w:rPr>
          <w:rFonts w:hint="eastAsia" w:ascii="仿宋_GB2312" w:eastAsia="仿宋_GB2312"/>
          <w:color w:val="000000"/>
          <w:spacing w:val="-4"/>
          <w:sz w:val="32"/>
          <w:szCs w:val="32"/>
        </w:rPr>
        <w:t>广元市嘉桓生态渔业开发有限公司讨论决定拟选聘人员。</w:t>
      </w:r>
    </w:p>
    <w:p>
      <w:pPr>
        <w:pStyle w:val="4"/>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楷体_GB2312" w:hAnsi="Times New Roman" w:eastAsia="楷体_GB2312" w:cs="Times New Roman"/>
          <w:color w:val="000000"/>
          <w:kern w:val="2"/>
          <w:sz w:val="32"/>
          <w:szCs w:val="32"/>
        </w:rPr>
      </w:pPr>
      <w:r>
        <w:rPr>
          <w:rFonts w:hint="eastAsia" w:ascii="楷体_GB2312" w:hAnsi="Times New Roman" w:eastAsia="楷体_GB2312" w:cs="Times New Roman"/>
          <w:color w:val="000000"/>
          <w:kern w:val="2"/>
          <w:sz w:val="32"/>
          <w:szCs w:val="32"/>
        </w:rPr>
        <w:t>（五）社会公示</w:t>
      </w:r>
    </w:p>
    <w:p>
      <w:pPr>
        <w:pStyle w:val="4"/>
        <w:keepNext w:val="0"/>
        <w:keepLines w:val="0"/>
        <w:pageBreakBefore w:val="0"/>
        <w:kinsoku/>
        <w:wordWrap/>
        <w:overflowPunct/>
        <w:topLinePunct w:val="0"/>
        <w:autoSpaceDE/>
        <w:autoSpaceDN/>
        <w:bidi w:val="0"/>
        <w:adjustRightInd/>
        <w:snapToGrid/>
        <w:spacing w:line="576"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rPr>
        <w:t>对拟选聘用人员在</w:t>
      </w:r>
      <w:r>
        <w:rPr>
          <w:rFonts w:hint="eastAsia" w:ascii="仿宋_GB2312" w:eastAsia="仿宋_GB2312"/>
          <w:color w:val="000000"/>
          <w:sz w:val="32"/>
          <w:szCs w:val="32"/>
          <w:lang w:eastAsia="zh-CN"/>
        </w:rPr>
        <w:t>广元市国资委官方网站，</w:t>
      </w:r>
      <w:r>
        <w:rPr>
          <w:rFonts w:hint="eastAsia" w:ascii="仿宋_GB2312" w:eastAsia="仿宋_GB2312"/>
          <w:color w:val="000000"/>
          <w:sz w:val="32"/>
          <w:szCs w:val="32"/>
        </w:rPr>
        <w:t>广元市投资控股（集团）有限公司官方网站上进行公示，公示期为</w:t>
      </w:r>
      <w:r>
        <w:rPr>
          <w:rFonts w:ascii="仿宋_GB2312" w:eastAsia="仿宋_GB2312"/>
          <w:color w:val="000000"/>
          <w:sz w:val="32"/>
          <w:szCs w:val="32"/>
        </w:rPr>
        <w:t>5</w:t>
      </w:r>
      <w:r>
        <w:rPr>
          <w:rFonts w:hint="eastAsia" w:ascii="仿宋_GB2312" w:eastAsia="仿宋_GB2312"/>
          <w:color w:val="000000"/>
          <w:sz w:val="32"/>
          <w:szCs w:val="32"/>
        </w:rPr>
        <w:t>天。</w:t>
      </w:r>
    </w:p>
    <w:p>
      <w:pPr>
        <w:pStyle w:val="4"/>
        <w:keepNext w:val="0"/>
        <w:keepLines w:val="0"/>
        <w:pageBreakBefore w:val="0"/>
        <w:kinsoku/>
        <w:wordWrap/>
        <w:overflowPunct/>
        <w:topLinePunct w:val="0"/>
        <w:autoSpaceDE/>
        <w:autoSpaceDN/>
        <w:bidi w:val="0"/>
        <w:adjustRightInd/>
        <w:snapToGrid/>
        <w:spacing w:line="576" w:lineRule="exact"/>
        <w:ind w:firstLine="480" w:firstLineChars="150"/>
        <w:textAlignment w:val="auto"/>
        <w:rPr>
          <w:rFonts w:ascii="楷体_GB2312" w:hAnsi="Times New Roman" w:eastAsia="楷体_GB2312" w:cs="Times New Roman"/>
          <w:color w:val="000000"/>
          <w:kern w:val="2"/>
          <w:sz w:val="32"/>
          <w:szCs w:val="32"/>
        </w:rPr>
      </w:pPr>
      <w:r>
        <w:rPr>
          <w:rFonts w:hint="eastAsia" w:ascii="楷体_GB2312" w:hAnsi="Times New Roman" w:eastAsia="楷体_GB2312" w:cs="Times New Roman"/>
          <w:color w:val="000000"/>
          <w:kern w:val="2"/>
          <w:sz w:val="32"/>
          <w:szCs w:val="32"/>
        </w:rPr>
        <w:t>（六）办理聘用手续</w:t>
      </w:r>
    </w:p>
    <w:p>
      <w:pPr>
        <w:pStyle w:val="4"/>
        <w:keepNext w:val="0"/>
        <w:keepLines w:val="0"/>
        <w:pageBreakBefore w:val="0"/>
        <w:kinsoku/>
        <w:wordWrap/>
        <w:overflowPunct/>
        <w:topLinePunct w:val="0"/>
        <w:autoSpaceDE/>
        <w:autoSpaceDN/>
        <w:bidi w:val="0"/>
        <w:adjustRightInd/>
        <w:snapToGrid/>
        <w:spacing w:line="576" w:lineRule="exact"/>
        <w:ind w:firstLine="640"/>
        <w:textAlignment w:val="auto"/>
        <w:rPr>
          <w:rFonts w:ascii="仿宋_GB2312" w:eastAsia="仿宋_GB2312"/>
          <w:color w:val="000000"/>
          <w:sz w:val="32"/>
          <w:szCs w:val="32"/>
        </w:rPr>
      </w:pPr>
      <w:r>
        <w:rPr>
          <w:rFonts w:hint="eastAsia" w:ascii="仿宋_GB2312" w:eastAsia="仿宋_GB2312"/>
          <w:color w:val="000000"/>
          <w:sz w:val="32"/>
          <w:szCs w:val="32"/>
        </w:rPr>
        <w:t>对公示期满无异议的人员，广元市嘉桓生态渔业开发有限公司依照法律和有关规定办理聘用手续。根据有关规定，对选聘人员实行任职试用期制，试用期六个月。试用期满，经考核合格，签订聘用合同，试用期满考核不合格，按聘用协议要求予以解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cs="宋体"/>
          <w:color w:val="000000"/>
          <w:kern w:val="0"/>
          <w:sz w:val="32"/>
          <w:szCs w:val="32"/>
        </w:rPr>
      </w:pPr>
      <w:r>
        <w:rPr>
          <w:rFonts w:hint="eastAsia" w:ascii="黑体" w:hAnsi="黑体" w:eastAsia="黑体" w:cs="黑体"/>
          <w:color w:val="000000"/>
          <w:kern w:val="0"/>
          <w:sz w:val="32"/>
          <w:szCs w:val="32"/>
        </w:rPr>
        <w:t>六</w:t>
      </w:r>
      <w:r>
        <w:rPr>
          <w:rFonts w:hint="eastAsia" w:ascii="仿宋_GB2312" w:hAnsi="宋体" w:eastAsia="仿宋_GB2312" w:cs="宋体"/>
          <w:color w:val="000000"/>
          <w:kern w:val="0"/>
          <w:sz w:val="32"/>
          <w:szCs w:val="32"/>
        </w:rPr>
        <w:t>、本公告未尽事宜，由广元市嘉桓生态渔业开发有限公司负责解释。</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七、咨询报名联系人及电话</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李先生：</w:t>
      </w:r>
      <w:r>
        <w:rPr>
          <w:rFonts w:hint="eastAsia" w:ascii="仿宋_GB2312" w:hAnsi="宋体" w:eastAsia="仿宋_GB2312" w:cs="宋体"/>
          <w:color w:val="000000"/>
          <w:kern w:val="0"/>
          <w:sz w:val="32"/>
          <w:szCs w:val="32"/>
        </w:rPr>
        <w:t>08393982938</w:t>
      </w:r>
      <w:r>
        <w:rPr>
          <w:rFonts w:hint="eastAsia" w:ascii="仿宋_GB2312" w:hAnsi="宋体" w:eastAsia="仿宋_GB2312" w:cs="宋体"/>
          <w:color w:val="000000"/>
          <w:kern w:val="0"/>
          <w:sz w:val="32"/>
          <w:szCs w:val="32"/>
          <w:lang w:val="en-US" w:eastAsia="zh-CN"/>
        </w:rPr>
        <w:t xml:space="preserve">       18398751891</w:t>
      </w:r>
    </w:p>
    <w:p>
      <w:pPr>
        <w:keepNext w:val="0"/>
        <w:keepLines w:val="0"/>
        <w:pageBreakBefore w:val="0"/>
        <w:kinsoku/>
        <w:wordWrap/>
        <w:overflowPunct/>
        <w:topLinePunct w:val="0"/>
        <w:autoSpaceDE/>
        <w:autoSpaceDN/>
        <w:bidi w:val="0"/>
        <w:adjustRightInd/>
        <w:snapToGrid/>
        <w:spacing w:line="576" w:lineRule="exact"/>
        <w:ind w:left="0" w:leftChars="0" w:firstLine="640" w:firstLineChars="200"/>
        <w:textAlignment w:val="auto"/>
        <w:outlineLvl w:val="9"/>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张女士：</w:t>
      </w:r>
      <w:r>
        <w:rPr>
          <w:rFonts w:hint="eastAsia" w:ascii="仿宋_GB2312" w:hAnsi="宋体" w:eastAsia="仿宋_GB2312" w:cs="宋体"/>
          <w:color w:val="000000"/>
          <w:kern w:val="0"/>
          <w:sz w:val="32"/>
          <w:szCs w:val="32"/>
        </w:rPr>
        <w:t>08393982938</w:t>
      </w:r>
      <w:r>
        <w:rPr>
          <w:rFonts w:hint="eastAsia" w:ascii="仿宋_GB2312" w:hAnsi="宋体" w:eastAsia="仿宋_GB2312" w:cs="宋体"/>
          <w:color w:val="000000"/>
          <w:kern w:val="0"/>
          <w:sz w:val="32"/>
          <w:szCs w:val="32"/>
          <w:lang w:val="en-US" w:eastAsia="zh-CN"/>
        </w:rPr>
        <w:t xml:space="preserve">       13881269292</w:t>
      </w:r>
    </w:p>
    <w:p>
      <w:pPr>
        <w:pStyle w:val="4"/>
        <w:keepNext w:val="0"/>
        <w:keepLines w:val="0"/>
        <w:pageBreakBefore w:val="0"/>
        <w:kinsoku/>
        <w:wordWrap/>
        <w:overflowPunct/>
        <w:topLinePunct w:val="0"/>
        <w:autoSpaceDE/>
        <w:autoSpaceDN/>
        <w:bidi w:val="0"/>
        <w:adjustRightInd/>
        <w:snapToGrid/>
        <w:spacing w:line="576" w:lineRule="exact"/>
        <w:ind w:firstLine="640"/>
        <w:jc w:val="right"/>
        <w:textAlignment w:val="auto"/>
        <w:rPr>
          <w:rFonts w:ascii="仿宋_GB2312" w:eastAsia="仿宋_GB2312"/>
          <w:color w:val="000000"/>
          <w:sz w:val="32"/>
          <w:szCs w:val="32"/>
        </w:rPr>
      </w:pPr>
    </w:p>
    <w:p>
      <w:pPr>
        <w:pStyle w:val="4"/>
        <w:keepNext w:val="0"/>
        <w:keepLines w:val="0"/>
        <w:pageBreakBefore w:val="0"/>
        <w:kinsoku/>
        <w:wordWrap/>
        <w:overflowPunct/>
        <w:topLinePunct w:val="0"/>
        <w:autoSpaceDE/>
        <w:autoSpaceDN/>
        <w:bidi w:val="0"/>
        <w:adjustRightInd/>
        <w:snapToGrid/>
        <w:spacing w:line="576" w:lineRule="exact"/>
        <w:ind w:firstLine="640"/>
        <w:jc w:val="right"/>
        <w:textAlignment w:val="auto"/>
        <w:rPr>
          <w:rFonts w:ascii="仿宋_GB2312" w:eastAsia="仿宋_GB2312"/>
          <w:color w:val="000000"/>
          <w:sz w:val="32"/>
          <w:szCs w:val="32"/>
        </w:rPr>
      </w:pPr>
    </w:p>
    <w:p>
      <w:pPr>
        <w:pStyle w:val="4"/>
        <w:keepNext w:val="0"/>
        <w:keepLines w:val="0"/>
        <w:pageBreakBefore w:val="0"/>
        <w:kinsoku/>
        <w:wordWrap/>
        <w:overflowPunct/>
        <w:topLinePunct w:val="0"/>
        <w:autoSpaceDE/>
        <w:autoSpaceDN/>
        <w:bidi w:val="0"/>
        <w:adjustRightInd/>
        <w:snapToGrid/>
        <w:spacing w:line="576" w:lineRule="exact"/>
        <w:ind w:firstLine="640"/>
        <w:jc w:val="right"/>
        <w:textAlignment w:val="auto"/>
        <w:rPr>
          <w:rFonts w:ascii="仿宋_GB2312" w:eastAsia="仿宋_GB2312"/>
          <w:color w:val="000000"/>
          <w:sz w:val="32"/>
          <w:szCs w:val="32"/>
        </w:rPr>
      </w:pPr>
      <w:r>
        <w:rPr>
          <w:rFonts w:hint="eastAsia" w:ascii="仿宋_GB2312" w:eastAsia="仿宋_GB2312"/>
          <w:color w:val="000000"/>
          <w:sz w:val="32"/>
          <w:szCs w:val="32"/>
        </w:rPr>
        <w:t>广元市嘉桓生态渔业开发有限公司</w:t>
      </w:r>
    </w:p>
    <w:p>
      <w:pPr>
        <w:pStyle w:val="4"/>
        <w:keepNext w:val="0"/>
        <w:keepLines w:val="0"/>
        <w:pageBreakBefore w:val="0"/>
        <w:kinsoku/>
        <w:wordWrap/>
        <w:overflowPunct/>
        <w:topLinePunct w:val="0"/>
        <w:autoSpaceDE/>
        <w:autoSpaceDN/>
        <w:bidi w:val="0"/>
        <w:adjustRightInd/>
        <w:snapToGrid/>
        <w:spacing w:line="576" w:lineRule="exact"/>
        <w:ind w:right="640" w:firstLine="640"/>
        <w:jc w:val="right"/>
        <w:textAlignment w:val="auto"/>
        <w:rPr>
          <w:rFonts w:hint="eastAsia" w:ascii="仿宋_GB2312" w:eastAsia="仿宋_GB2312"/>
          <w:color w:val="000000"/>
          <w:sz w:val="32"/>
          <w:szCs w:val="32"/>
        </w:rPr>
      </w:pPr>
      <w:r>
        <w:rPr>
          <w:rFonts w:ascii="仿宋_GB2312" w:eastAsia="仿宋_GB2312"/>
          <w:color w:val="000000"/>
          <w:sz w:val="32"/>
          <w:szCs w:val="32"/>
        </w:rPr>
        <w:t>2016</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 xml:space="preserve"> 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日</w:t>
      </w:r>
    </w:p>
    <w:p>
      <w:pPr>
        <w:keepNext w:val="0"/>
        <w:keepLines w:val="0"/>
        <w:pageBreakBefore w:val="0"/>
        <w:kinsoku/>
        <w:wordWrap/>
        <w:overflowPunct/>
        <w:topLinePunct w:val="0"/>
        <w:autoSpaceDE/>
        <w:autoSpaceDN/>
        <w:bidi w:val="0"/>
        <w:adjustRightInd/>
        <w:snapToGrid/>
        <w:spacing w:line="576"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763CC"/>
    <w:rsid w:val="2B525E09"/>
    <w:rsid w:val="34E3727C"/>
    <w:rsid w:val="4158320B"/>
    <w:rsid w:val="46DE478D"/>
    <w:rsid w:val="47246CE4"/>
    <w:rsid w:val="4E0271D6"/>
    <w:rsid w:val="4FA47D18"/>
    <w:rsid w:val="56DF5CF6"/>
    <w:rsid w:val="571C7267"/>
    <w:rsid w:val="6D9C62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2016-11-29T08:37:00Z</cp:lastPrinted>
  <dcterms:modified xsi:type="dcterms:W3CDTF">2016-11-30T07:20:01Z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