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宋体"/>
          <w:b/>
          <w:bCs/>
          <w:color w:val="000000"/>
          <w:sz w:val="40"/>
          <w:szCs w:val="40"/>
        </w:rPr>
      </w:pPr>
      <w:r>
        <w:rPr>
          <w:rFonts w:hint="eastAsia" w:ascii="仿宋_GB2312" w:hAnsi="仿宋_GB2312" w:eastAsia="仿宋_GB2312" w:cs="仿宋_GB2312"/>
          <w:b/>
          <w:bCs/>
          <w:color w:val="000000"/>
          <w:sz w:val="40"/>
          <w:szCs w:val="40"/>
        </w:rPr>
        <w:t>广元一方建筑工程有限公司选聘工作人员的公告</w:t>
      </w:r>
      <w:r>
        <w:rPr>
          <w:rFonts w:hint="eastAsia" w:ascii="华文中宋" w:hAnsi="华文中宋" w:eastAsia="华文中宋" w:cs="宋体"/>
          <w:b/>
          <w:bCs/>
          <w:color w:val="000000"/>
          <w:sz w:val="40"/>
          <w:szCs w:val="40"/>
        </w:rPr>
        <w:t xml:space="preserve"> </w:t>
      </w:r>
    </w:p>
    <w:p>
      <w:pPr>
        <w:pStyle w:val="6"/>
        <w:spacing w:line="300" w:lineRule="exact"/>
        <w:ind w:firstLine="700" w:firstLineChars="250"/>
        <w:rPr>
          <w:rFonts w:asciiTheme="minorEastAsia" w:hAnsiTheme="minorEastAsia" w:eastAsiaTheme="minorEastAsia"/>
          <w:kern w:val="0"/>
          <w:sz w:val="28"/>
          <w:szCs w:val="28"/>
        </w:rPr>
      </w:pPr>
      <w:r>
        <w:rPr>
          <w:rFonts w:hint="eastAsia" w:asciiTheme="minorEastAsia" w:hAnsiTheme="minorEastAsia" w:eastAsiaTheme="minorEastAsia"/>
          <w:sz w:val="28"/>
          <w:szCs w:val="28"/>
        </w:rPr>
        <w:t>广元市一方建筑工程有限公司成立于2013年9月26日</w:t>
      </w:r>
      <w:r>
        <w:rPr>
          <w:rFonts w:hint="eastAsia" w:asciiTheme="minorEastAsia" w:hAnsiTheme="minorEastAsia" w:eastAsiaTheme="minorEastAsia" w:cstheme="minorBidi"/>
          <w:sz w:val="28"/>
          <w:szCs w:val="28"/>
        </w:rPr>
        <w:t>，现</w:t>
      </w:r>
      <w:r>
        <w:rPr>
          <w:rFonts w:hint="eastAsia" w:asciiTheme="minorEastAsia" w:hAnsiTheme="minorEastAsia" w:eastAsiaTheme="minorEastAsia"/>
          <w:kern w:val="0"/>
          <w:sz w:val="28"/>
          <w:szCs w:val="28"/>
        </w:rPr>
        <w:t>属于广元国成投资有限公司的</w:t>
      </w:r>
      <w:r>
        <w:rPr>
          <w:rFonts w:asciiTheme="minorEastAsia" w:hAnsiTheme="minorEastAsia" w:eastAsiaTheme="minorEastAsia"/>
          <w:kern w:val="0"/>
          <w:sz w:val="28"/>
          <w:szCs w:val="28"/>
        </w:rPr>
        <w:t>独立法人资格的国有</w:t>
      </w:r>
      <w:r>
        <w:rPr>
          <w:rFonts w:hint="eastAsia" w:asciiTheme="minorEastAsia" w:hAnsiTheme="minorEastAsia" w:eastAsiaTheme="minorEastAsia"/>
          <w:kern w:val="0"/>
          <w:sz w:val="28"/>
          <w:szCs w:val="28"/>
        </w:rPr>
        <w:t>控股子公司</w:t>
      </w:r>
      <w:r>
        <w:rPr>
          <w:rFonts w:asciiTheme="minorEastAsia" w:hAnsiTheme="minorEastAsia" w:eastAsiaTheme="minorEastAsia"/>
          <w:kern w:val="0"/>
          <w:sz w:val="28"/>
          <w:szCs w:val="28"/>
        </w:rPr>
        <w:t>。现公司根据业务需要，面向社会公开招聘</w:t>
      </w:r>
      <w:r>
        <w:rPr>
          <w:rFonts w:hint="eastAsia" w:asciiTheme="minorEastAsia" w:hAnsiTheme="minorEastAsia" w:eastAsiaTheme="minorEastAsia"/>
          <w:kern w:val="0"/>
          <w:sz w:val="28"/>
          <w:szCs w:val="28"/>
        </w:rPr>
        <w:t>办公室</w:t>
      </w:r>
      <w:r>
        <w:rPr>
          <w:rFonts w:hint="eastAsia" w:asciiTheme="minorEastAsia" w:hAnsiTheme="minorEastAsia" w:eastAsiaTheme="minorEastAsia"/>
          <w:kern w:val="0"/>
          <w:sz w:val="28"/>
          <w:szCs w:val="28"/>
          <w:lang w:val="en-US" w:eastAsia="zh-CN"/>
        </w:rPr>
        <w:t>文员</w:t>
      </w:r>
      <w:bookmarkStart w:id="0" w:name="_GoBack"/>
      <w:bookmarkEnd w:id="0"/>
      <w:r>
        <w:rPr>
          <w:rFonts w:hint="eastAsia" w:asciiTheme="minorEastAsia" w:hAnsiTheme="minorEastAsia" w:eastAsiaTheme="minorEastAsia"/>
          <w:kern w:val="0"/>
          <w:sz w:val="28"/>
          <w:szCs w:val="28"/>
        </w:rPr>
        <w:t>、项目管理人员</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其岗位</w:t>
      </w:r>
      <w:r>
        <w:rPr>
          <w:rFonts w:asciiTheme="minorEastAsia" w:hAnsiTheme="minorEastAsia" w:eastAsiaTheme="minorEastAsia"/>
          <w:kern w:val="0"/>
          <w:sz w:val="28"/>
          <w:szCs w:val="28"/>
        </w:rPr>
        <w:t>职责</w:t>
      </w:r>
      <w:r>
        <w:rPr>
          <w:rFonts w:hint="eastAsia" w:asciiTheme="minorEastAsia" w:hAnsiTheme="minorEastAsia" w:eastAsiaTheme="minorEastAsia"/>
          <w:kern w:val="0"/>
          <w:sz w:val="28"/>
          <w:szCs w:val="28"/>
        </w:rPr>
        <w:t>、报名的资格条件</w:t>
      </w:r>
      <w:r>
        <w:rPr>
          <w:rFonts w:asciiTheme="minorEastAsia" w:hAnsiTheme="minorEastAsia" w:eastAsiaTheme="minorEastAsia"/>
          <w:kern w:val="0"/>
          <w:sz w:val="28"/>
          <w:szCs w:val="28"/>
        </w:rPr>
        <w:t>及</w:t>
      </w:r>
      <w:r>
        <w:rPr>
          <w:rFonts w:hint="eastAsia" w:asciiTheme="minorEastAsia" w:hAnsiTheme="minorEastAsia" w:eastAsiaTheme="minorEastAsia"/>
          <w:kern w:val="0"/>
          <w:sz w:val="28"/>
          <w:szCs w:val="28"/>
        </w:rPr>
        <w:t>职位</w:t>
      </w:r>
      <w:r>
        <w:rPr>
          <w:rFonts w:asciiTheme="minorEastAsia" w:hAnsiTheme="minorEastAsia" w:eastAsiaTheme="minorEastAsia"/>
          <w:kern w:val="0"/>
          <w:sz w:val="28"/>
          <w:szCs w:val="28"/>
        </w:rPr>
        <w:t>要求如下。</w:t>
      </w:r>
    </w:p>
    <w:p>
      <w:pPr>
        <w:pStyle w:val="6"/>
        <w:spacing w:line="300" w:lineRule="exact"/>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一、报名资格条件</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（一）基本条件</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1.遵规守法，品行端正，诚信廉洁，勤奋敬业，团结合作，作风严谨，有良好的职业素养。</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遵循</w:t>
      </w:r>
      <w:r>
        <w:rPr>
          <w:rFonts w:asciiTheme="minorEastAsia" w:hAnsiTheme="minorEastAsia" w:eastAsiaTheme="minorEastAsia"/>
          <w:sz w:val="28"/>
          <w:szCs w:val="28"/>
          <w:shd w:val="clear" w:color="auto" w:fill="FFFFFF"/>
        </w:rPr>
        <w:t>现代企业经营管理方式，具备履行岗位职责所必需的专业知识和能力，工作业绩较好。</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3.具有良好的心理素质和正常履行职责的身体条件。</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hint="eastAsia" w:asciiTheme="minorEastAsia" w:hAnsiTheme="minorEastAsia" w:eastAsiaTheme="minorEastAsia"/>
          <w:kern w:val="0"/>
          <w:sz w:val="28"/>
          <w:szCs w:val="28"/>
        </w:rPr>
        <w:t>（二）</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资格条件</w:t>
      </w:r>
    </w:p>
    <w:tbl>
      <w:tblPr>
        <w:tblStyle w:val="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1"/>
        <w:gridCol w:w="708"/>
        <w:gridCol w:w="15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09"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序号</w:t>
            </w:r>
          </w:p>
        </w:tc>
        <w:tc>
          <w:tcPr>
            <w:tcW w:w="851"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职位</w:t>
            </w:r>
          </w:p>
        </w:tc>
        <w:tc>
          <w:tcPr>
            <w:tcW w:w="708"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人数</w:t>
            </w:r>
          </w:p>
        </w:tc>
        <w:tc>
          <w:tcPr>
            <w:tcW w:w="1526"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职责</w:t>
            </w:r>
          </w:p>
        </w:tc>
        <w:tc>
          <w:tcPr>
            <w:tcW w:w="5812"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000000"/>
                <w:sz w:val="21"/>
                <w:szCs w:val="21"/>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00" w:lineRule="exact"/>
              <w:jc w:val="center"/>
              <w:rPr>
                <w:rFonts w:asciiTheme="minorEastAsia" w:hAnsiTheme="minorEastAsia" w:eastAsiaTheme="minorEastAsia"/>
                <w:sz w:val="21"/>
                <w:szCs w:val="21"/>
              </w:rPr>
            </w:pPr>
            <w:r>
              <w:rPr>
                <w:rFonts w:hint="eastAsia" w:cs="宋体" w:asciiTheme="minorEastAsia" w:hAnsiTheme="minorEastAsia" w:eastAsiaTheme="minorEastAsia"/>
                <w:color w:val="4B4A4A"/>
                <w:sz w:val="21"/>
                <w:szCs w:val="21"/>
              </w:rPr>
              <w:t>1</w:t>
            </w:r>
          </w:p>
        </w:tc>
        <w:tc>
          <w:tcPr>
            <w:tcW w:w="851" w:type="dxa"/>
            <w:vAlign w:val="center"/>
          </w:tcPr>
          <w:p>
            <w:pPr>
              <w:spacing w:line="300" w:lineRule="exact"/>
              <w:jc w:val="center"/>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办公室文员</w:t>
            </w:r>
          </w:p>
        </w:tc>
        <w:tc>
          <w:tcPr>
            <w:tcW w:w="708" w:type="dxa"/>
            <w:vAlign w:val="center"/>
          </w:tcPr>
          <w:p>
            <w:pPr>
              <w:spacing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1526"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负责公司的办文、办会，承担公司接待、企业宣传，企业文化建设，以及公司的</w:t>
            </w:r>
            <w:r>
              <w:rPr>
                <w:rFonts w:hint="eastAsia" w:asciiTheme="minorEastAsia" w:hAnsiTheme="minorEastAsia" w:eastAsiaTheme="minorEastAsia"/>
                <w:sz w:val="21"/>
                <w:szCs w:val="21"/>
              </w:rPr>
              <w:t>各种文件建档归档。</w:t>
            </w:r>
          </w:p>
        </w:tc>
        <w:tc>
          <w:tcPr>
            <w:tcW w:w="5812" w:type="dxa"/>
          </w:tcPr>
          <w:p>
            <w:pPr>
              <w:spacing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1、1978年1月1日以后出生，有三年以上拟报考岗位工作经历，</w:t>
            </w:r>
            <w:r>
              <w:rPr>
                <w:rFonts w:hint="eastAsia" w:cs="仿宋" w:asciiTheme="minorEastAsia" w:hAnsiTheme="minorEastAsia" w:eastAsiaTheme="minorEastAsia"/>
                <w:sz w:val="21"/>
                <w:szCs w:val="21"/>
              </w:rPr>
              <w:t>具备良好的分析能力和撰写能力 ；</w:t>
            </w:r>
          </w:p>
          <w:p>
            <w:pPr>
              <w:spacing w:line="300" w:lineRule="exac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2、身体健康、热爱本职工作，</w:t>
            </w:r>
            <w:r>
              <w:rPr>
                <w:rFonts w:hint="eastAsia" w:cs="仿宋" w:asciiTheme="minorEastAsia" w:hAnsiTheme="minorEastAsia" w:eastAsiaTheme="minorEastAsia"/>
                <w:sz w:val="21"/>
                <w:szCs w:val="21"/>
              </w:rPr>
              <w:t>具有较强的责任心和团队精神；</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3、遵纪守法、职业道德良好，有较强的沟通能力和协调能力；</w:t>
            </w:r>
          </w:p>
          <w:p>
            <w:pPr>
              <w:spacing w:line="300" w:lineRule="exac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4、具有汉语言文学及相关专业大专及以上学历；</w:t>
            </w:r>
          </w:p>
          <w:p>
            <w:pPr>
              <w:spacing w:line="300" w:lineRule="exact"/>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5、熟悉办公office等系列软件操作。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spacing w:line="300" w:lineRule="exact"/>
              <w:jc w:val="center"/>
              <w:rPr>
                <w:rFonts w:cs="宋体" w:asciiTheme="minorEastAsia" w:hAnsiTheme="minorEastAsia" w:eastAsiaTheme="minorEastAsia"/>
                <w:color w:val="4B4A4A"/>
                <w:sz w:val="21"/>
                <w:szCs w:val="21"/>
              </w:rPr>
            </w:pPr>
            <w:r>
              <w:rPr>
                <w:rFonts w:hint="eastAsia" w:cs="宋体" w:asciiTheme="minorEastAsia" w:hAnsiTheme="minorEastAsia" w:eastAsiaTheme="minorEastAsia"/>
                <w:color w:val="4B4A4A"/>
                <w:sz w:val="21"/>
                <w:szCs w:val="21"/>
              </w:rPr>
              <w:t>2</w:t>
            </w:r>
          </w:p>
        </w:tc>
        <w:tc>
          <w:tcPr>
            <w:tcW w:w="851" w:type="dxa"/>
            <w:vAlign w:val="center"/>
          </w:tcPr>
          <w:p>
            <w:pPr>
              <w:spacing w:line="300" w:lineRule="exact"/>
              <w:jc w:val="center"/>
              <w:rPr>
                <w:rFonts w:cs="宋体" w:asciiTheme="minorEastAsia" w:hAnsiTheme="minorEastAsia" w:eastAsiaTheme="minorEastAsia"/>
                <w:color w:val="4B4A4A"/>
                <w:sz w:val="21"/>
                <w:szCs w:val="21"/>
              </w:rPr>
            </w:pPr>
            <w:r>
              <w:rPr>
                <w:rFonts w:hint="eastAsia" w:cs="宋体" w:asciiTheme="minorEastAsia" w:hAnsiTheme="minorEastAsia" w:eastAsiaTheme="minorEastAsia"/>
                <w:color w:val="4B4A4A"/>
                <w:sz w:val="21"/>
                <w:szCs w:val="21"/>
              </w:rPr>
              <w:t>项目管理人员</w:t>
            </w:r>
          </w:p>
        </w:tc>
        <w:tc>
          <w:tcPr>
            <w:tcW w:w="708" w:type="dxa"/>
            <w:vAlign w:val="center"/>
          </w:tcPr>
          <w:p>
            <w:pPr>
              <w:spacing w:line="300" w:lineRule="exact"/>
              <w:jc w:val="center"/>
              <w:rPr>
                <w:rFonts w:cs="宋体" w:asciiTheme="minorEastAsia" w:hAnsiTheme="minorEastAsia" w:eastAsiaTheme="minorEastAsia"/>
                <w:color w:val="4B4A4A"/>
                <w:sz w:val="21"/>
                <w:szCs w:val="21"/>
              </w:rPr>
            </w:pPr>
            <w:r>
              <w:rPr>
                <w:rFonts w:hint="eastAsia" w:cs="宋体" w:asciiTheme="minorEastAsia" w:hAnsiTheme="minorEastAsia" w:eastAsiaTheme="minorEastAsia"/>
                <w:color w:val="4B4A4A"/>
                <w:sz w:val="21"/>
                <w:szCs w:val="21"/>
              </w:rPr>
              <w:t>2</w:t>
            </w:r>
          </w:p>
        </w:tc>
        <w:tc>
          <w:tcPr>
            <w:tcW w:w="1526"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对工程项目施工安全、质量、进度、造价进行控制管理。协调处理项目建设中内外工作关系，配合有关部门检查验收。</w:t>
            </w:r>
          </w:p>
        </w:tc>
        <w:tc>
          <w:tcPr>
            <w:tcW w:w="5812" w:type="dxa"/>
          </w:tcPr>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1、1978年1月1日以后出生，有三年以上拟报考岗位工作经历，有胜任拟报考岗位的工作能力；</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2、身体健康、能吃苦耐劳，具有较强的责任心和团队精神；</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3、遵纪守法、职业道德良好，有较强的沟通能力和协调能力；</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4、具有建筑工程类及相关专业大专及以上学历;</w:t>
            </w:r>
          </w:p>
          <w:p>
            <w:pPr>
              <w:spacing w:line="30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5、具有有效的工程师或二级建造师及以上相关专业执业资格且有安全B证，或施工员、资料员、造价员 安全员（且有C证）、质量员等岗位证书等优先。</w:t>
            </w:r>
          </w:p>
        </w:tc>
      </w:tr>
    </w:tbl>
    <w:p>
      <w:pPr>
        <w:pStyle w:val="6"/>
        <w:spacing w:line="300" w:lineRule="exact"/>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（三）不受理报名的情况</w:t>
      </w:r>
    </w:p>
    <w:p>
      <w:pPr>
        <w:pStyle w:val="6"/>
        <w:spacing w:line="300" w:lineRule="exact"/>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有下列情况之一者不受理报名：</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1.受过刑事处罚的；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2.处于党纪、政纪处分所规定的</w:t>
      </w:r>
      <w:r>
        <w:rPr>
          <w:rFonts w:hint="eastAsia" w:asciiTheme="minorEastAsia" w:hAnsiTheme="minorEastAsia" w:eastAsiaTheme="minorEastAsia"/>
          <w:sz w:val="28"/>
          <w:szCs w:val="28"/>
          <w:shd w:val="clear" w:color="auto" w:fill="FFFFFF"/>
        </w:rPr>
        <w:t>任职</w:t>
      </w:r>
      <w:r>
        <w:rPr>
          <w:rFonts w:asciiTheme="minorEastAsia" w:hAnsiTheme="minorEastAsia" w:eastAsiaTheme="minorEastAsia"/>
          <w:sz w:val="28"/>
          <w:szCs w:val="28"/>
          <w:shd w:val="clear" w:color="auto" w:fill="FFFFFF"/>
        </w:rPr>
        <w:t>使用限制期内的；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3.涉嫌违纪违法正在接受调查，或被相关主管部门、行业协会作出处罚的；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4. 有《中华人民共和国公司法》第一百四十六条所列情形之一的；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5.配偶已移居国（境）外；或者没有配偶，子女均已移居国（境）外的；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6.不具有中华人民共和国国籍的；</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7.其他不宜报名的。</w:t>
      </w:r>
    </w:p>
    <w:p>
      <w:pPr>
        <w:pStyle w:val="6"/>
        <w:spacing w:line="300" w:lineRule="exact"/>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二、</w:t>
      </w:r>
      <w:r>
        <w:rPr>
          <w:rFonts w:asciiTheme="minorEastAsia" w:hAnsiTheme="minorEastAsia" w:eastAsiaTheme="minorEastAsia"/>
          <w:kern w:val="0"/>
          <w:sz w:val="28"/>
          <w:szCs w:val="28"/>
        </w:rPr>
        <w:t>工资待遇</w:t>
      </w:r>
    </w:p>
    <w:p>
      <w:pPr>
        <w:pStyle w:val="6"/>
        <w:spacing w:line="300" w:lineRule="exact"/>
        <w:ind w:firstLine="560" w:firstLineChars="200"/>
        <w:rPr>
          <w:rFonts w:asciiTheme="minorEastAsia" w:hAnsiTheme="minorEastAsia" w:eastAsiaTheme="minorEastAsia"/>
          <w:kern w:val="0"/>
          <w:sz w:val="28"/>
          <w:szCs w:val="28"/>
        </w:rPr>
      </w:pPr>
      <w:r>
        <w:rPr>
          <w:rFonts w:asciiTheme="minorEastAsia" w:hAnsiTheme="minorEastAsia" w:eastAsiaTheme="minorEastAsia"/>
          <w:kern w:val="0"/>
          <w:sz w:val="28"/>
          <w:szCs w:val="28"/>
        </w:rPr>
        <w:t>聘用人员试用期为3个月，</w:t>
      </w:r>
      <w:r>
        <w:rPr>
          <w:rFonts w:hint="eastAsia" w:asciiTheme="minorEastAsia" w:hAnsiTheme="minorEastAsia" w:eastAsiaTheme="minorEastAsia" w:cstheme="minorBidi"/>
          <w:sz w:val="28"/>
          <w:szCs w:val="28"/>
        </w:rPr>
        <w:t>试用期</w:t>
      </w:r>
      <w:r>
        <w:rPr>
          <w:rFonts w:asciiTheme="minorEastAsia" w:hAnsiTheme="minorEastAsia" w:eastAsiaTheme="minorEastAsia" w:cstheme="minorBidi"/>
          <w:sz w:val="28"/>
          <w:szCs w:val="28"/>
        </w:rPr>
        <w:t>合格者办理正式聘用手续，</w:t>
      </w:r>
      <w:r>
        <w:rPr>
          <w:rFonts w:hint="eastAsia" w:asciiTheme="minorEastAsia" w:hAnsiTheme="minorEastAsia" w:eastAsiaTheme="minorEastAsia" w:cstheme="minorBidi"/>
          <w:sz w:val="28"/>
          <w:szCs w:val="28"/>
        </w:rPr>
        <w:t>试用期</w:t>
      </w:r>
      <w:r>
        <w:rPr>
          <w:rFonts w:asciiTheme="minorEastAsia" w:hAnsiTheme="minorEastAsia" w:eastAsiaTheme="minorEastAsia" w:cstheme="minorBidi"/>
          <w:sz w:val="28"/>
          <w:szCs w:val="28"/>
        </w:rPr>
        <w:t>不合格</w:t>
      </w:r>
      <w:r>
        <w:rPr>
          <w:rFonts w:hint="eastAsia" w:asciiTheme="minorEastAsia" w:hAnsiTheme="minorEastAsia" w:eastAsiaTheme="minorEastAsia" w:cstheme="minorBidi"/>
          <w:sz w:val="28"/>
          <w:szCs w:val="28"/>
        </w:rPr>
        <w:t>者</w:t>
      </w:r>
      <w:r>
        <w:rPr>
          <w:rFonts w:asciiTheme="minorEastAsia" w:hAnsiTheme="minorEastAsia" w:eastAsiaTheme="minorEastAsia" w:cstheme="minorBidi"/>
          <w:sz w:val="28"/>
          <w:szCs w:val="28"/>
        </w:rPr>
        <w:t>予以解聘。</w:t>
      </w:r>
      <w:r>
        <w:rPr>
          <w:rFonts w:asciiTheme="minorEastAsia" w:hAnsiTheme="minorEastAsia" w:eastAsiaTheme="minorEastAsia"/>
          <w:kern w:val="0"/>
          <w:sz w:val="28"/>
          <w:szCs w:val="28"/>
        </w:rPr>
        <w:t>正式聘用后工资</w:t>
      </w:r>
      <w:r>
        <w:rPr>
          <w:rFonts w:hint="eastAsia" w:asciiTheme="minorEastAsia" w:hAnsiTheme="minorEastAsia" w:eastAsiaTheme="minorEastAsia"/>
          <w:kern w:val="0"/>
          <w:sz w:val="28"/>
          <w:szCs w:val="28"/>
        </w:rPr>
        <w:t>不低于4000元，依照国家有关规定及公司有关制度执行</w:t>
      </w:r>
      <w:r>
        <w:rPr>
          <w:rFonts w:asciiTheme="minorEastAsia" w:hAnsiTheme="minorEastAsia" w:eastAsiaTheme="minorEastAsia"/>
          <w:kern w:val="0"/>
          <w:sz w:val="28"/>
          <w:szCs w:val="28"/>
        </w:rPr>
        <w:t>，同时，按国家政策规定缴纳“五险一金”。</w:t>
      </w:r>
    </w:p>
    <w:p>
      <w:pPr>
        <w:pStyle w:val="6"/>
        <w:spacing w:line="30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三、招聘程序</w:t>
      </w:r>
    </w:p>
    <w:p>
      <w:pPr>
        <w:pStyle w:val="6"/>
        <w:spacing w:line="300" w:lineRule="exact"/>
        <w:ind w:firstLine="560" w:firstLineChars="20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选聘工作按照报名、资格审查、笔试、面试、考察了解、决定聘用等程序进行。</w:t>
      </w:r>
    </w:p>
    <w:p>
      <w:pPr>
        <w:pStyle w:val="6"/>
        <w:spacing w:line="300" w:lineRule="exact"/>
        <w:rPr>
          <w:rFonts w:asciiTheme="minorEastAsia" w:hAnsiTheme="minorEastAsia" w:eastAsiaTheme="minorEastAsia"/>
          <w:kern w:val="0"/>
          <w:sz w:val="28"/>
          <w:szCs w:val="28"/>
        </w:rPr>
      </w:pPr>
      <w:r>
        <w:rPr>
          <w:rFonts w:asciiTheme="minorEastAsia" w:hAnsiTheme="minorEastAsia" w:eastAsiaTheme="minorEastAsia"/>
          <w:kern w:val="0"/>
          <w:sz w:val="28"/>
          <w:szCs w:val="28"/>
        </w:rPr>
        <w:t>（一）报名及资格审查</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kern w:val="0"/>
          <w:sz w:val="28"/>
          <w:szCs w:val="28"/>
        </w:rPr>
        <w:t>1、报名时间：201</w:t>
      </w:r>
      <w:r>
        <w:rPr>
          <w:rFonts w:hint="eastAsia" w:asciiTheme="minorEastAsia" w:hAnsiTheme="minorEastAsia" w:eastAsiaTheme="minorEastAsia"/>
          <w:kern w:val="0"/>
          <w:sz w:val="28"/>
          <w:szCs w:val="28"/>
        </w:rPr>
        <w:t>7</w:t>
      </w:r>
      <w:r>
        <w:rPr>
          <w:rFonts w:asciiTheme="minorEastAsia" w:hAnsiTheme="minorEastAsia" w:eastAsiaTheme="minorEastAsia"/>
          <w:kern w:val="0"/>
          <w:sz w:val="28"/>
          <w:szCs w:val="28"/>
        </w:rPr>
        <w:t>年</w:t>
      </w:r>
      <w:r>
        <w:rPr>
          <w:rFonts w:hint="eastAsia" w:asciiTheme="minorEastAsia" w:hAnsiTheme="minorEastAsia" w:eastAsiaTheme="minorEastAsia"/>
          <w:kern w:val="0"/>
          <w:sz w:val="28"/>
          <w:szCs w:val="28"/>
        </w:rPr>
        <w:t>8</w:t>
      </w:r>
      <w:r>
        <w:rPr>
          <w:rFonts w:asciiTheme="minorEastAsia" w:hAnsiTheme="minorEastAsia" w:eastAsiaTheme="minorEastAsia"/>
          <w:kern w:val="0"/>
          <w:sz w:val="28"/>
          <w:szCs w:val="28"/>
        </w:rPr>
        <w:t>月</w:t>
      </w: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日至201</w:t>
      </w:r>
      <w:r>
        <w:rPr>
          <w:rFonts w:hint="eastAsia" w:asciiTheme="minorEastAsia" w:hAnsiTheme="minorEastAsia" w:eastAsiaTheme="minorEastAsia"/>
          <w:kern w:val="0"/>
          <w:sz w:val="28"/>
          <w:szCs w:val="28"/>
        </w:rPr>
        <w:t>7</w:t>
      </w:r>
      <w:r>
        <w:rPr>
          <w:rFonts w:asciiTheme="minorEastAsia" w:hAnsiTheme="minorEastAsia" w:eastAsiaTheme="minorEastAsia"/>
          <w:kern w:val="0"/>
          <w:sz w:val="28"/>
          <w:szCs w:val="28"/>
        </w:rPr>
        <w:t>年</w:t>
      </w:r>
      <w:r>
        <w:rPr>
          <w:rFonts w:hint="eastAsia" w:asciiTheme="minorEastAsia" w:hAnsiTheme="minorEastAsia" w:eastAsiaTheme="minorEastAsia"/>
          <w:kern w:val="0"/>
          <w:sz w:val="28"/>
          <w:szCs w:val="28"/>
        </w:rPr>
        <w:t>8</w:t>
      </w:r>
      <w:r>
        <w:rPr>
          <w:rFonts w:asciiTheme="minorEastAsia" w:hAnsiTheme="minorEastAsia" w:eastAsiaTheme="minorEastAsia"/>
          <w:kern w:val="0"/>
          <w:sz w:val="28"/>
          <w:szCs w:val="28"/>
        </w:rPr>
        <w:t>月</w:t>
      </w:r>
      <w:r>
        <w:rPr>
          <w:rFonts w:hint="eastAsia" w:asciiTheme="minorEastAsia" w:hAnsiTheme="minorEastAsia" w:eastAsiaTheme="minorEastAsia"/>
          <w:kern w:val="0"/>
          <w:sz w:val="28"/>
          <w:szCs w:val="28"/>
        </w:rPr>
        <w:t>11</w:t>
      </w:r>
      <w:r>
        <w:rPr>
          <w:rFonts w:asciiTheme="minorEastAsia" w:hAnsiTheme="minorEastAsia" w:eastAsiaTheme="minorEastAsia"/>
          <w:kern w:val="0"/>
          <w:sz w:val="28"/>
          <w:szCs w:val="28"/>
        </w:rPr>
        <w:t>日</w:t>
      </w:r>
      <w:r>
        <w:rPr>
          <w:rFonts w:hint="eastAsia" w:asciiTheme="minorEastAsia" w:hAnsiTheme="minorEastAsia" w:eastAsiaTheme="minorEastAsia"/>
          <w:kern w:val="0"/>
          <w:sz w:val="28"/>
          <w:szCs w:val="28"/>
        </w:rPr>
        <w:t>（节假日除外）</w:t>
      </w:r>
      <w:r>
        <w:rPr>
          <w:rFonts w:asciiTheme="minorEastAsia" w:hAnsiTheme="minorEastAsia" w:eastAsiaTheme="minorEastAsia"/>
          <w:kern w:val="0"/>
          <w:sz w:val="28"/>
          <w:szCs w:val="28"/>
        </w:rPr>
        <w:t>。</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cstheme="minorBidi"/>
          <w:sz w:val="28"/>
          <w:szCs w:val="28"/>
        </w:rPr>
        <w:t>2、报名地点：</w:t>
      </w:r>
      <w:r>
        <w:rPr>
          <w:rFonts w:hint="eastAsia" w:asciiTheme="minorEastAsia" w:hAnsiTheme="minorEastAsia" w:eastAsiaTheme="minorEastAsia" w:cstheme="minorBidi"/>
          <w:sz w:val="28"/>
          <w:szCs w:val="28"/>
        </w:rPr>
        <w:t>广元市一方建筑工程有限公司综合管理部</w:t>
      </w: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广元市利州区河西街道办事处东风坪社区原一机厂宿舍楼</w:t>
      </w:r>
      <w:r>
        <w:rPr>
          <w:rFonts w:asciiTheme="minorEastAsia" w:hAnsiTheme="minorEastAsia" w:eastAsiaTheme="minorEastAsia" w:cstheme="minorBidi"/>
          <w:sz w:val="28"/>
          <w:szCs w:val="28"/>
        </w:rPr>
        <w:t>）</w:t>
      </w:r>
      <w:r>
        <w:rPr>
          <w:rFonts w:hint="eastAsia" w:asciiTheme="minorEastAsia" w:hAnsiTheme="minorEastAsia" w:eastAsiaTheme="minorEastAsia" w:cstheme="minorBidi"/>
          <w:sz w:val="28"/>
          <w:szCs w:val="28"/>
        </w:rPr>
        <w:t>。</w:t>
      </w:r>
      <w:r>
        <w:rPr>
          <w:rFonts w:asciiTheme="minorEastAsia" w:hAnsiTheme="minorEastAsia" w:eastAsiaTheme="minorEastAsia" w:cstheme="minorBidi"/>
          <w:sz w:val="28"/>
          <w:szCs w:val="28"/>
        </w:rPr>
        <w:t>   </w:t>
      </w:r>
    </w:p>
    <w:p>
      <w:pPr>
        <w:pStyle w:val="6"/>
        <w:spacing w:line="30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cstheme="minorBidi"/>
          <w:sz w:val="28"/>
          <w:szCs w:val="28"/>
        </w:rPr>
        <w:t>3、报名方式：采取现场报名方式。报名人员应先登录广元国成投资有限公司网站（http://www.gygctz.com）下载《广元市一方建筑工程有限公司公开招聘人才报名表》，填写后连同本人身份证、学历学位证书、职业资格证书等证件原件及复印件、近期2寸免冠彩色照片1张交广元市一方建筑工程有限公司综合管理部。报名人员应对提交资料的真实性负责，凡弄虚作假者，一经查实，立即取消报考资格，所造成的一切后果由报名人自行承担。</w:t>
      </w:r>
    </w:p>
    <w:p>
      <w:pPr>
        <w:pStyle w:val="6"/>
        <w:spacing w:line="30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 xml:space="preserve"> </w:t>
      </w:r>
      <w:r>
        <w:rPr>
          <w:rFonts w:asciiTheme="minorEastAsia" w:hAnsiTheme="minorEastAsia" w:eastAsiaTheme="minorEastAsia"/>
          <w:kern w:val="0"/>
          <w:sz w:val="28"/>
          <w:szCs w:val="28"/>
        </w:rPr>
        <w:t>4、资格审查：根据资格条件，对报考人员逐一进行资格审查，经审查资格不合格者电话通知本人，经审查资格合格者进入考试测评环节，时间另行通知。</w:t>
      </w:r>
    </w:p>
    <w:p>
      <w:pPr>
        <w:pStyle w:val="6"/>
        <w:spacing w:line="300" w:lineRule="exact"/>
        <w:ind w:firstLine="420" w:firstLineChars="150"/>
        <w:rPr>
          <w:rFonts w:asciiTheme="minorEastAsia" w:hAnsiTheme="minorEastAsia" w:eastAsiaTheme="minorEastAsia" w:cstheme="minorBidi"/>
          <w:sz w:val="28"/>
          <w:szCs w:val="28"/>
        </w:rPr>
      </w:pPr>
      <w:r>
        <w:rPr>
          <w:rFonts w:hint="eastAsia" w:asciiTheme="minorEastAsia" w:hAnsiTheme="minorEastAsia" w:eastAsiaTheme="minorEastAsia"/>
          <w:kern w:val="0"/>
          <w:sz w:val="28"/>
          <w:szCs w:val="28"/>
        </w:rPr>
        <w:t>5、</w:t>
      </w:r>
      <w:r>
        <w:rPr>
          <w:rFonts w:asciiTheme="minorEastAsia" w:hAnsiTheme="minorEastAsia" w:eastAsiaTheme="minorEastAsia"/>
          <w:kern w:val="0"/>
          <w:sz w:val="28"/>
          <w:szCs w:val="28"/>
        </w:rPr>
        <w:t>联系</w:t>
      </w:r>
      <w:r>
        <w:rPr>
          <w:rFonts w:hint="eastAsia" w:asciiTheme="minorEastAsia" w:hAnsiTheme="minorEastAsia" w:eastAsiaTheme="minorEastAsia"/>
          <w:kern w:val="0"/>
          <w:sz w:val="28"/>
          <w:szCs w:val="28"/>
        </w:rPr>
        <w:t xml:space="preserve">方式：邹先生 0839-3228663 \13408399595 。  </w:t>
      </w:r>
    </w:p>
    <w:p>
      <w:pPr>
        <w:pStyle w:val="6"/>
        <w:spacing w:line="300" w:lineRule="exact"/>
        <w:rPr>
          <w:rFonts w:asciiTheme="minorEastAsia" w:hAnsiTheme="minorEastAsia" w:eastAsiaTheme="minorEastAsia" w:cstheme="minorBidi"/>
          <w:sz w:val="28"/>
          <w:szCs w:val="28"/>
        </w:rPr>
      </w:pPr>
      <w:r>
        <w:rPr>
          <w:rFonts w:asciiTheme="minorEastAsia" w:hAnsiTheme="minorEastAsia" w:eastAsiaTheme="minorEastAsia"/>
          <w:kern w:val="0"/>
          <w:sz w:val="28"/>
          <w:szCs w:val="28"/>
        </w:rPr>
        <w:t>（二）竞聘</w:t>
      </w:r>
    </w:p>
    <w:p>
      <w:pPr>
        <w:pStyle w:val="6"/>
        <w:spacing w:line="300" w:lineRule="exact"/>
        <w:ind w:firstLine="560" w:firstLineChars="200"/>
        <w:rPr>
          <w:rFonts w:asciiTheme="minorEastAsia" w:hAnsiTheme="minorEastAsia" w:eastAsiaTheme="minorEastAsia" w:cstheme="minorBidi"/>
          <w:sz w:val="28"/>
          <w:szCs w:val="28"/>
        </w:rPr>
      </w:pPr>
      <w:r>
        <w:rPr>
          <w:rFonts w:asciiTheme="minorEastAsia" w:hAnsiTheme="minorEastAsia" w:eastAsiaTheme="minorEastAsia"/>
          <w:kern w:val="0"/>
          <w:sz w:val="28"/>
          <w:szCs w:val="28"/>
        </w:rPr>
        <w:t>竞聘方式：按照“公开公平、竞争择优”原则，采取面试与笔试相结合的办法进行。</w:t>
      </w:r>
    </w:p>
    <w:p>
      <w:pPr>
        <w:pStyle w:val="6"/>
        <w:spacing w:line="300" w:lineRule="exact"/>
        <w:ind w:firstLine="420" w:firstLineChars="15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1、</w:t>
      </w:r>
      <w:r>
        <w:rPr>
          <w:rFonts w:asciiTheme="minorEastAsia" w:hAnsiTheme="minorEastAsia" w:eastAsiaTheme="minorEastAsia"/>
          <w:kern w:val="0"/>
          <w:sz w:val="28"/>
          <w:szCs w:val="28"/>
        </w:rPr>
        <w:t>笔试</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kern w:val="0"/>
          <w:sz w:val="28"/>
          <w:szCs w:val="28"/>
        </w:rPr>
        <w:t>笔试重点考察应聘人员与应聘职位相关的基础知识和专业知识。笔试总分100分。成绩不得低于70分，若低于70分，不</w:t>
      </w:r>
      <w:r>
        <w:rPr>
          <w:rFonts w:hint="eastAsia" w:asciiTheme="minorEastAsia" w:hAnsiTheme="minorEastAsia" w:eastAsiaTheme="minorEastAsia"/>
          <w:kern w:val="0"/>
          <w:sz w:val="28"/>
          <w:szCs w:val="28"/>
        </w:rPr>
        <w:t>得</w:t>
      </w:r>
      <w:r>
        <w:rPr>
          <w:rFonts w:asciiTheme="minorEastAsia" w:hAnsiTheme="minorEastAsia" w:eastAsiaTheme="minorEastAsia"/>
          <w:kern w:val="0"/>
          <w:sz w:val="28"/>
          <w:szCs w:val="28"/>
        </w:rPr>
        <w:t>参加</w:t>
      </w:r>
      <w:r>
        <w:rPr>
          <w:rFonts w:hint="eastAsia" w:asciiTheme="minorEastAsia" w:hAnsiTheme="minorEastAsia" w:eastAsiaTheme="minorEastAsia"/>
          <w:kern w:val="0"/>
          <w:sz w:val="28"/>
          <w:szCs w:val="28"/>
        </w:rPr>
        <w:t>面试</w:t>
      </w:r>
      <w:r>
        <w:rPr>
          <w:rFonts w:asciiTheme="minorEastAsia" w:hAnsiTheme="minorEastAsia" w:eastAsiaTheme="minorEastAsia"/>
          <w:kern w:val="0"/>
          <w:sz w:val="28"/>
          <w:szCs w:val="28"/>
        </w:rPr>
        <w:t>。</w:t>
      </w:r>
      <w:r>
        <w:rPr>
          <w:rFonts w:hint="eastAsia" w:asciiTheme="minorEastAsia" w:hAnsiTheme="minorEastAsia" w:eastAsiaTheme="minorEastAsia"/>
          <w:kern w:val="0"/>
          <w:sz w:val="28"/>
          <w:szCs w:val="28"/>
        </w:rPr>
        <w:t>笔</w:t>
      </w:r>
      <w:r>
        <w:rPr>
          <w:rFonts w:asciiTheme="minorEastAsia" w:hAnsiTheme="minorEastAsia" w:eastAsiaTheme="minorEastAsia"/>
          <w:kern w:val="0"/>
          <w:sz w:val="28"/>
          <w:szCs w:val="28"/>
        </w:rPr>
        <w:t>试结束后，按</w:t>
      </w:r>
      <w:r>
        <w:rPr>
          <w:rFonts w:hint="eastAsia" w:asciiTheme="minorEastAsia" w:hAnsiTheme="minorEastAsia" w:eastAsiaTheme="minorEastAsia"/>
          <w:kern w:val="0"/>
          <w:sz w:val="28"/>
          <w:szCs w:val="28"/>
        </w:rPr>
        <w:t>笔</w:t>
      </w:r>
      <w:r>
        <w:rPr>
          <w:rFonts w:asciiTheme="minorEastAsia" w:hAnsiTheme="minorEastAsia" w:eastAsiaTheme="minorEastAsia"/>
          <w:kern w:val="0"/>
          <w:sz w:val="28"/>
          <w:szCs w:val="28"/>
        </w:rPr>
        <w:t>试成绩从高到低排序，按照计划招聘人数1：</w:t>
      </w:r>
      <w:r>
        <w:rPr>
          <w:rFonts w:hint="eastAsia" w:asciiTheme="minorEastAsia" w:hAnsiTheme="minorEastAsia" w:eastAsiaTheme="minorEastAsia"/>
          <w:kern w:val="0"/>
          <w:sz w:val="28"/>
          <w:szCs w:val="28"/>
        </w:rPr>
        <w:t>3</w:t>
      </w:r>
      <w:r>
        <w:rPr>
          <w:rFonts w:asciiTheme="minorEastAsia" w:hAnsiTheme="minorEastAsia" w:eastAsiaTheme="minorEastAsia"/>
          <w:kern w:val="0"/>
          <w:sz w:val="28"/>
          <w:szCs w:val="28"/>
        </w:rPr>
        <w:t>的比例</w:t>
      </w:r>
      <w:r>
        <w:rPr>
          <w:rFonts w:hint="eastAsia" w:asciiTheme="minorEastAsia" w:hAnsiTheme="minorEastAsia" w:eastAsiaTheme="minorEastAsia"/>
          <w:kern w:val="0"/>
          <w:sz w:val="28"/>
          <w:szCs w:val="28"/>
        </w:rPr>
        <w:t>进入</w:t>
      </w:r>
      <w:r>
        <w:rPr>
          <w:rFonts w:asciiTheme="minorEastAsia" w:hAnsiTheme="minorEastAsia" w:eastAsiaTheme="minorEastAsia"/>
          <w:kern w:val="0"/>
          <w:sz w:val="28"/>
          <w:szCs w:val="28"/>
        </w:rPr>
        <w:t>面试</w:t>
      </w:r>
      <w:r>
        <w:rPr>
          <w:rFonts w:hint="eastAsia" w:asciiTheme="minorEastAsia" w:hAnsiTheme="minorEastAsia" w:eastAsiaTheme="minorEastAsia"/>
          <w:kern w:val="0"/>
          <w:sz w:val="28"/>
          <w:szCs w:val="28"/>
        </w:rPr>
        <w:t>环节</w:t>
      </w:r>
      <w:r>
        <w:rPr>
          <w:rFonts w:asciiTheme="minorEastAsia" w:hAnsiTheme="minorEastAsia" w:eastAsiaTheme="minorEastAsia"/>
          <w:kern w:val="0"/>
          <w:sz w:val="28"/>
          <w:szCs w:val="28"/>
        </w:rPr>
        <w:t>（不足1：2的，根据实际情况继续在实有人员中招聘，也可取消该职位本次招聘）。</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kern w:val="0"/>
          <w:sz w:val="28"/>
          <w:szCs w:val="28"/>
        </w:rPr>
        <w:t>2、面试</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kern w:val="0"/>
          <w:sz w:val="28"/>
          <w:szCs w:val="28"/>
        </w:rPr>
        <w:t>面试重点考察应试人员的口头表达能力、礼仪礼节</w:t>
      </w:r>
      <w:r>
        <w:rPr>
          <w:rFonts w:hint="eastAsia" w:asciiTheme="minorEastAsia" w:hAnsiTheme="minorEastAsia" w:eastAsiaTheme="minorEastAsia"/>
          <w:kern w:val="0"/>
          <w:sz w:val="28"/>
          <w:szCs w:val="28"/>
        </w:rPr>
        <w:t>、逻辑思维能力</w:t>
      </w:r>
      <w:r>
        <w:rPr>
          <w:rFonts w:asciiTheme="minorEastAsia" w:hAnsiTheme="minorEastAsia" w:eastAsiaTheme="minorEastAsia"/>
          <w:kern w:val="0"/>
          <w:sz w:val="28"/>
          <w:szCs w:val="28"/>
        </w:rPr>
        <w:t>及临场应变能力。面试总分为100分。 </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kern w:val="0"/>
          <w:sz w:val="28"/>
          <w:szCs w:val="28"/>
        </w:rPr>
        <w:t>3、</w:t>
      </w:r>
      <w:r>
        <w:rPr>
          <w:rFonts w:hint="eastAsia" w:asciiTheme="minorEastAsia" w:hAnsiTheme="minorEastAsia" w:eastAsiaTheme="minorEastAsia"/>
          <w:sz w:val="28"/>
          <w:szCs w:val="28"/>
          <w:shd w:val="clear" w:color="auto" w:fill="FFFFFF"/>
        </w:rPr>
        <w:t>考察了解</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公司公开</w:t>
      </w:r>
      <w:r>
        <w:rPr>
          <w:rFonts w:asciiTheme="minorEastAsia" w:hAnsiTheme="minorEastAsia" w:eastAsiaTheme="minorEastAsia"/>
          <w:sz w:val="28"/>
          <w:szCs w:val="28"/>
          <w:shd w:val="clear" w:color="auto" w:fill="FFFFFF"/>
        </w:rPr>
        <w:t>选聘工作领导小组根据面试情况，参考测试情况，就每个</w:t>
      </w:r>
      <w:r>
        <w:rPr>
          <w:rFonts w:hint="eastAsia" w:asciiTheme="minorEastAsia" w:hAnsiTheme="minorEastAsia" w:eastAsiaTheme="minorEastAsia"/>
          <w:sz w:val="28"/>
          <w:szCs w:val="28"/>
          <w:shd w:val="clear" w:color="auto" w:fill="FFFFFF"/>
        </w:rPr>
        <w:t>应聘</w:t>
      </w:r>
      <w:r>
        <w:rPr>
          <w:rFonts w:asciiTheme="minorEastAsia" w:hAnsiTheme="minorEastAsia" w:eastAsiaTheme="minorEastAsia"/>
          <w:sz w:val="28"/>
          <w:szCs w:val="28"/>
          <w:shd w:val="clear" w:color="auto" w:fill="FFFFFF"/>
        </w:rPr>
        <w:t>职位提出</w:t>
      </w:r>
      <w:r>
        <w:rPr>
          <w:rFonts w:hint="eastAsia" w:asciiTheme="minorEastAsia" w:hAnsiTheme="minorEastAsia" w:eastAsiaTheme="minorEastAsia"/>
          <w:sz w:val="28"/>
          <w:szCs w:val="28"/>
          <w:shd w:val="clear" w:color="auto" w:fill="FFFFFF"/>
        </w:rPr>
        <w:t>拟聘岗位人数2倍以内的人数为</w:t>
      </w:r>
      <w:r>
        <w:rPr>
          <w:rFonts w:asciiTheme="minorEastAsia" w:hAnsiTheme="minorEastAsia" w:eastAsiaTheme="minorEastAsia"/>
          <w:sz w:val="28"/>
          <w:szCs w:val="28"/>
          <w:shd w:val="clear" w:color="auto" w:fill="FFFFFF"/>
        </w:rPr>
        <w:t>考察对象。对考察对象进行考察和面谈，全面了解应聘者的能力素质，并对考察对象的学历、履历、任职资格</w:t>
      </w:r>
      <w:r>
        <w:rPr>
          <w:rFonts w:hint="eastAsia" w:asciiTheme="minorEastAsia" w:hAnsiTheme="minorEastAsia" w:eastAsiaTheme="minorEastAsia"/>
          <w:sz w:val="28"/>
          <w:szCs w:val="28"/>
          <w:shd w:val="clear" w:color="auto" w:fill="FFFFFF"/>
        </w:rPr>
        <w:t>、工作业绩</w:t>
      </w:r>
      <w:r>
        <w:rPr>
          <w:rFonts w:asciiTheme="minorEastAsia" w:hAnsiTheme="minorEastAsia" w:eastAsiaTheme="minorEastAsia"/>
          <w:sz w:val="28"/>
          <w:szCs w:val="28"/>
          <w:shd w:val="clear" w:color="auto" w:fill="FFFFFF"/>
        </w:rPr>
        <w:t>等情况进行</w:t>
      </w:r>
      <w:r>
        <w:rPr>
          <w:rFonts w:hint="eastAsia" w:asciiTheme="minorEastAsia" w:hAnsiTheme="minorEastAsia" w:eastAsiaTheme="minorEastAsia"/>
          <w:sz w:val="28"/>
          <w:szCs w:val="28"/>
          <w:shd w:val="clear" w:color="auto" w:fill="FFFFFF"/>
        </w:rPr>
        <w:t>背景调查核实</w:t>
      </w:r>
      <w:r>
        <w:rPr>
          <w:rFonts w:asciiTheme="minorEastAsia" w:hAnsiTheme="minorEastAsia" w:eastAsiaTheme="minorEastAsia"/>
          <w:sz w:val="28"/>
          <w:szCs w:val="28"/>
          <w:shd w:val="clear" w:color="auto" w:fill="FFFFFF"/>
        </w:rPr>
        <w:t>。对经考察认为无合适人选的职位，</w:t>
      </w:r>
      <w:r>
        <w:rPr>
          <w:rFonts w:hint="eastAsia" w:asciiTheme="minorEastAsia" w:hAnsiTheme="minorEastAsia" w:eastAsiaTheme="minorEastAsia"/>
          <w:sz w:val="28"/>
          <w:szCs w:val="28"/>
          <w:shd w:val="clear" w:color="auto" w:fill="FFFFFF"/>
        </w:rPr>
        <w:t>公司有权</w:t>
      </w:r>
      <w:r>
        <w:rPr>
          <w:rFonts w:asciiTheme="minorEastAsia" w:hAnsiTheme="minorEastAsia" w:eastAsiaTheme="minorEastAsia"/>
          <w:sz w:val="28"/>
          <w:szCs w:val="28"/>
          <w:shd w:val="clear" w:color="auto" w:fill="FFFFFF"/>
        </w:rPr>
        <w:t>放弃该职位的选聘。</w:t>
      </w:r>
    </w:p>
    <w:p>
      <w:pPr>
        <w:pStyle w:val="6"/>
        <w:spacing w:line="300" w:lineRule="exact"/>
        <w:ind w:firstLine="280" w:firstLineChars="1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4</w:t>
      </w:r>
      <w:r>
        <w:rPr>
          <w:rFonts w:asciiTheme="minorEastAsia" w:hAnsiTheme="minorEastAsia" w:eastAsiaTheme="minorEastAsia"/>
          <w:kern w:val="0"/>
          <w:sz w:val="28"/>
          <w:szCs w:val="28"/>
        </w:rPr>
        <w:t>、公示、体检和录用</w:t>
      </w:r>
    </w:p>
    <w:p>
      <w:pPr>
        <w:pStyle w:val="6"/>
        <w:spacing w:line="300" w:lineRule="exact"/>
        <w:ind w:firstLine="420" w:firstLineChars="150"/>
        <w:rPr>
          <w:rFonts w:asciiTheme="minorEastAsia" w:hAnsiTheme="minorEastAsia" w:eastAsiaTheme="minorEastAsia"/>
          <w:kern w:val="0"/>
          <w:sz w:val="28"/>
          <w:szCs w:val="28"/>
        </w:rPr>
      </w:pPr>
      <w:r>
        <w:rPr>
          <w:rFonts w:asciiTheme="minorEastAsia" w:hAnsiTheme="minorEastAsia" w:eastAsiaTheme="minorEastAsia"/>
          <w:kern w:val="0"/>
          <w:sz w:val="28"/>
          <w:szCs w:val="28"/>
        </w:rPr>
        <w:t>笔试成绩的</w:t>
      </w:r>
      <w:r>
        <w:rPr>
          <w:rFonts w:hint="eastAsia" w:asciiTheme="minorEastAsia" w:hAnsiTheme="minorEastAsia" w:eastAsiaTheme="minorEastAsia"/>
          <w:kern w:val="0"/>
          <w:sz w:val="28"/>
          <w:szCs w:val="28"/>
        </w:rPr>
        <w:t>6</w:t>
      </w:r>
      <w:r>
        <w:rPr>
          <w:rFonts w:asciiTheme="minorEastAsia" w:hAnsiTheme="minorEastAsia" w:eastAsiaTheme="minorEastAsia"/>
          <w:kern w:val="0"/>
          <w:sz w:val="28"/>
          <w:szCs w:val="28"/>
        </w:rPr>
        <w:t>0%与面试成绩的</w:t>
      </w:r>
      <w:r>
        <w:rPr>
          <w:rFonts w:hint="eastAsia" w:asciiTheme="minorEastAsia" w:hAnsiTheme="minorEastAsia" w:eastAsiaTheme="minorEastAsia"/>
          <w:kern w:val="0"/>
          <w:sz w:val="28"/>
          <w:szCs w:val="28"/>
        </w:rPr>
        <w:t>4</w:t>
      </w:r>
      <w:r>
        <w:rPr>
          <w:rFonts w:asciiTheme="minorEastAsia" w:hAnsiTheme="minorEastAsia" w:eastAsiaTheme="minorEastAsia"/>
          <w:kern w:val="0"/>
          <w:sz w:val="28"/>
          <w:szCs w:val="28"/>
        </w:rPr>
        <w:t>0%构成综合得分，按综合得分的高低确定上述职位的拟聘任人员。组织拟录用人员进行体检，若体检不合格按成绩高低依次递补。</w:t>
      </w:r>
      <w:r>
        <w:rPr>
          <w:rFonts w:hint="eastAsia" w:asciiTheme="minorEastAsia" w:hAnsiTheme="minorEastAsia" w:eastAsiaTheme="minorEastAsia"/>
          <w:sz w:val="28"/>
          <w:szCs w:val="28"/>
          <w:shd w:val="clear" w:color="auto" w:fill="FFFFFF"/>
        </w:rPr>
        <w:t xml:space="preserve"> </w:t>
      </w:r>
    </w:p>
    <w:p>
      <w:pPr>
        <w:pStyle w:val="6"/>
        <w:spacing w:line="300" w:lineRule="exact"/>
        <w:ind w:firstLine="280" w:firstLineChars="10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5、决定聘用</w:t>
      </w:r>
      <w:r>
        <w:rPr>
          <w:rFonts w:asciiTheme="minorEastAsia" w:hAnsiTheme="minorEastAsia" w:eastAsiaTheme="minorEastAsia"/>
          <w:sz w:val="28"/>
          <w:szCs w:val="28"/>
          <w:shd w:val="clear" w:color="auto" w:fill="FFFFFF"/>
        </w:rPr>
        <w:t>。</w:t>
      </w:r>
    </w:p>
    <w:p>
      <w:pPr>
        <w:shd w:val="solid" w:color="FFFFFF" w:fill="auto"/>
        <w:autoSpaceDN w:val="0"/>
        <w:spacing w:line="300" w:lineRule="exact"/>
        <w:ind w:firstLine="64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由</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按程序研究决定拟聘用人选，对拟聘用人选进行</w:t>
      </w:r>
      <w:r>
        <w:rPr>
          <w:rFonts w:hint="eastAsia" w:asciiTheme="minorEastAsia" w:hAnsiTheme="minorEastAsia" w:eastAsiaTheme="minorEastAsia"/>
          <w:sz w:val="28"/>
          <w:szCs w:val="28"/>
          <w:shd w:val="clear" w:color="auto" w:fill="FFFFFF"/>
        </w:rPr>
        <w:t>聘用</w:t>
      </w:r>
      <w:r>
        <w:rPr>
          <w:rFonts w:asciiTheme="minorEastAsia" w:hAnsiTheme="minorEastAsia" w:eastAsiaTheme="minorEastAsia"/>
          <w:sz w:val="28"/>
          <w:szCs w:val="28"/>
          <w:shd w:val="clear" w:color="auto" w:fill="FFFFFF"/>
        </w:rPr>
        <w:t>前公示</w:t>
      </w:r>
      <w:r>
        <w:rPr>
          <w:rFonts w:hint="eastAsia" w:asciiTheme="minorEastAsia" w:hAnsiTheme="minorEastAsia" w:eastAsiaTheme="minorEastAsia"/>
          <w:sz w:val="28"/>
          <w:szCs w:val="28"/>
          <w:shd w:val="clear" w:color="auto" w:fill="FFFFFF"/>
        </w:rPr>
        <w:t>，若公示期满无异议，由公司与应聘者签订聘用合同。</w:t>
      </w:r>
      <w:r>
        <w:rPr>
          <w:rFonts w:hint="eastAsia" w:asciiTheme="minorEastAsia" w:hAnsiTheme="minorEastAsia" w:eastAsiaTheme="minorEastAsia"/>
          <w:sz w:val="28"/>
          <w:szCs w:val="28"/>
        </w:rPr>
        <w:t>录用人员必须在合同签订起三个月内将执业证书和职称转入广元市一方建筑工程有限公司。</w:t>
      </w:r>
    </w:p>
    <w:p>
      <w:pPr>
        <w:pStyle w:val="6"/>
        <w:spacing w:line="300" w:lineRule="exact"/>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四</w:t>
      </w:r>
      <w:r>
        <w:rPr>
          <w:rFonts w:asciiTheme="minorEastAsia" w:hAnsiTheme="minorEastAsia" w:eastAsiaTheme="minorEastAsia"/>
          <w:sz w:val="28"/>
          <w:szCs w:val="28"/>
          <w:shd w:val="clear" w:color="auto" w:fill="FFFFFF"/>
        </w:rPr>
        <w:t>、选聘人员管理</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1</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对选聘人员实行</w:t>
      </w:r>
      <w:r>
        <w:rPr>
          <w:rFonts w:hint="eastAsia" w:asciiTheme="minorEastAsia" w:hAnsiTheme="minorEastAsia" w:eastAsiaTheme="minorEastAsia"/>
          <w:sz w:val="28"/>
          <w:szCs w:val="28"/>
          <w:shd w:val="clear" w:color="auto" w:fill="FFFFFF"/>
        </w:rPr>
        <w:t>聘用合同制</w:t>
      </w:r>
      <w:r>
        <w:rPr>
          <w:rFonts w:asciiTheme="minorEastAsia" w:hAnsiTheme="minorEastAsia" w:eastAsiaTheme="minorEastAsia"/>
          <w:sz w:val="28"/>
          <w:szCs w:val="28"/>
          <w:shd w:val="clear" w:color="auto" w:fill="FFFFFF"/>
        </w:rPr>
        <w:t>管理，由</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依据有关法律法规与其协商后签订聘用合同。</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严格按照合同约定对选聘人员进行年度及任期考核，并根据目标任务完成情况决定是否续聘和实发薪酬。</w:t>
      </w:r>
      <w:r>
        <w:rPr>
          <w:rFonts w:hint="eastAsia" w:asciiTheme="minorEastAsia" w:hAnsiTheme="minorEastAsia" w:eastAsiaTheme="minorEastAsia"/>
          <w:sz w:val="28"/>
          <w:szCs w:val="28"/>
          <w:shd w:val="clear" w:color="auto" w:fill="FFFFFF"/>
        </w:rPr>
        <w:t>聘用</w:t>
      </w:r>
      <w:r>
        <w:rPr>
          <w:rFonts w:asciiTheme="minorEastAsia" w:hAnsiTheme="minorEastAsia" w:eastAsiaTheme="minorEastAsia"/>
          <w:sz w:val="28"/>
          <w:szCs w:val="28"/>
          <w:shd w:val="clear" w:color="auto" w:fill="FFFFFF"/>
        </w:rPr>
        <w:t>期届满可续聘或不续聘，也可视工作需要安排合适岗位。</w:t>
      </w:r>
    </w:p>
    <w:p>
      <w:pPr>
        <w:pStyle w:val="6"/>
        <w:spacing w:line="300" w:lineRule="exact"/>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2</w:t>
      </w:r>
      <w:r>
        <w:rPr>
          <w:rFonts w:hint="eastAsia" w:asciiTheme="minorEastAsia" w:hAnsiTheme="minorEastAsia" w:eastAsiaTheme="minorEastAsia"/>
          <w:sz w:val="28"/>
          <w:szCs w:val="28"/>
          <w:shd w:val="clear" w:color="auto" w:fill="FFFFFF"/>
        </w:rPr>
        <w:t>、公司已</w:t>
      </w:r>
      <w:r>
        <w:rPr>
          <w:rFonts w:asciiTheme="minorEastAsia" w:hAnsiTheme="minorEastAsia" w:eastAsiaTheme="minorEastAsia"/>
          <w:sz w:val="28"/>
          <w:szCs w:val="28"/>
          <w:shd w:val="clear" w:color="auto" w:fill="FFFFFF"/>
        </w:rPr>
        <w:t>选聘人员薪酬</w:t>
      </w:r>
      <w:r>
        <w:rPr>
          <w:rFonts w:hint="eastAsia" w:asciiTheme="minorEastAsia" w:hAnsiTheme="minorEastAsia" w:eastAsiaTheme="minorEastAsia"/>
          <w:sz w:val="28"/>
          <w:szCs w:val="28"/>
          <w:shd w:val="clear" w:color="auto" w:fill="FFFFFF"/>
        </w:rPr>
        <w:t>福利待遇可</w:t>
      </w:r>
      <w:r>
        <w:rPr>
          <w:rFonts w:asciiTheme="minorEastAsia" w:hAnsiTheme="minorEastAsia" w:eastAsiaTheme="minorEastAsia"/>
          <w:sz w:val="28"/>
          <w:szCs w:val="28"/>
          <w:shd w:val="clear" w:color="auto" w:fill="FFFFFF"/>
        </w:rPr>
        <w:t>高于</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同层级人员，具体</w:t>
      </w:r>
      <w:r>
        <w:rPr>
          <w:rFonts w:hint="eastAsia" w:asciiTheme="minorEastAsia" w:hAnsiTheme="minorEastAsia" w:eastAsiaTheme="minorEastAsia"/>
          <w:sz w:val="28"/>
          <w:szCs w:val="28"/>
          <w:shd w:val="clear" w:color="auto" w:fill="FFFFFF"/>
        </w:rPr>
        <w:t>薪酬</w:t>
      </w:r>
      <w:r>
        <w:rPr>
          <w:rFonts w:asciiTheme="minorEastAsia" w:hAnsiTheme="minorEastAsia" w:eastAsiaTheme="minorEastAsia"/>
          <w:sz w:val="28"/>
          <w:szCs w:val="28"/>
          <w:shd w:val="clear" w:color="auto" w:fill="FFFFFF"/>
        </w:rPr>
        <w:t>标准和发放方式由</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根据选聘人选实际</w:t>
      </w:r>
      <w:r>
        <w:rPr>
          <w:rFonts w:hint="eastAsia" w:asciiTheme="minorEastAsia" w:hAnsiTheme="minorEastAsia" w:eastAsiaTheme="minorEastAsia"/>
          <w:sz w:val="28"/>
          <w:szCs w:val="28"/>
          <w:shd w:val="clear" w:color="auto" w:fill="FFFFFF"/>
        </w:rPr>
        <w:t>情况</w:t>
      </w:r>
      <w:r>
        <w:rPr>
          <w:rFonts w:asciiTheme="minorEastAsia" w:hAnsiTheme="minorEastAsia" w:eastAsiaTheme="minorEastAsia"/>
          <w:sz w:val="28"/>
          <w:szCs w:val="28"/>
          <w:shd w:val="clear" w:color="auto" w:fill="FFFFFF"/>
        </w:rPr>
        <w:t>、行业水平及经营目标等与拟聘任人员协商确定。选聘人员的职务待遇参照本</w:t>
      </w: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同层级人员确定。</w:t>
      </w:r>
    </w:p>
    <w:p>
      <w:pPr>
        <w:pStyle w:val="6"/>
        <w:spacing w:line="300" w:lineRule="exact"/>
        <w:rPr>
          <w:rFonts w:asciiTheme="minorEastAsia" w:hAnsiTheme="minorEastAsia" w:eastAsiaTheme="minorEastAsia"/>
          <w:sz w:val="28"/>
          <w:szCs w:val="28"/>
          <w:shd w:val="clear" w:color="auto" w:fill="FFFFFF"/>
        </w:rPr>
      </w:pPr>
      <w:r>
        <w:rPr>
          <w:rFonts w:hint="eastAsia" w:asciiTheme="minorEastAsia" w:hAnsiTheme="minorEastAsia" w:eastAsiaTheme="minorEastAsia" w:cstheme="minorBidi"/>
          <w:sz w:val="28"/>
          <w:szCs w:val="28"/>
        </w:rPr>
        <w:t>五、</w:t>
      </w:r>
      <w:r>
        <w:rPr>
          <w:rFonts w:asciiTheme="minorEastAsia" w:hAnsiTheme="minorEastAsia" w:eastAsiaTheme="minorEastAsia"/>
          <w:sz w:val="28"/>
          <w:szCs w:val="28"/>
          <w:shd w:val="clear" w:color="auto" w:fill="FFFFFF"/>
        </w:rPr>
        <w:t>、对选聘工作的监督　　</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hint="eastAsia" w:asciiTheme="minorEastAsia" w:hAnsiTheme="minorEastAsia" w:eastAsiaTheme="minorEastAsia"/>
          <w:sz w:val="28"/>
          <w:szCs w:val="28"/>
          <w:shd w:val="clear" w:color="auto" w:fill="FFFFFF"/>
        </w:rPr>
        <w:t>公司</w:t>
      </w:r>
      <w:r>
        <w:rPr>
          <w:rFonts w:asciiTheme="minorEastAsia" w:hAnsiTheme="minorEastAsia" w:eastAsiaTheme="minorEastAsia"/>
          <w:sz w:val="28"/>
          <w:szCs w:val="28"/>
          <w:shd w:val="clear" w:color="auto" w:fill="FFFFFF"/>
        </w:rPr>
        <w:t>选聘工作</w:t>
      </w:r>
      <w:r>
        <w:rPr>
          <w:rFonts w:hint="eastAsia" w:asciiTheme="minorEastAsia" w:hAnsiTheme="minorEastAsia" w:eastAsiaTheme="minorEastAsia"/>
          <w:sz w:val="28"/>
          <w:szCs w:val="28"/>
          <w:shd w:val="clear" w:color="auto" w:fill="FFFFFF"/>
        </w:rPr>
        <w:t>接广元国成投资有限公司及上级纪检部门 、社会和广大群众</w:t>
      </w:r>
      <w:r>
        <w:rPr>
          <w:rFonts w:asciiTheme="minorEastAsia" w:hAnsiTheme="minorEastAsia" w:eastAsiaTheme="minorEastAsia"/>
          <w:sz w:val="28"/>
          <w:szCs w:val="28"/>
          <w:shd w:val="clear" w:color="auto" w:fill="FFFFFF"/>
        </w:rPr>
        <w:t>监督。在选聘工作中如有违纪违规行为，一经发现，严肃查处。</w:t>
      </w:r>
    </w:p>
    <w:p>
      <w:pPr>
        <w:pStyle w:val="6"/>
        <w:spacing w:line="300" w:lineRule="exact"/>
        <w:ind w:firstLine="420" w:firstLineChars="150"/>
        <w:rPr>
          <w:rFonts w:asciiTheme="minorEastAsia" w:hAnsiTheme="minorEastAsia" w:eastAsiaTheme="minorEastAsia"/>
          <w:sz w:val="28"/>
          <w:szCs w:val="28"/>
          <w:shd w:val="clear" w:color="auto" w:fill="FFFFFF"/>
        </w:rPr>
      </w:pPr>
      <w:r>
        <w:rPr>
          <w:rFonts w:asciiTheme="minorEastAsia" w:hAnsiTheme="minorEastAsia" w:eastAsiaTheme="minorEastAsia"/>
          <w:sz w:val="28"/>
          <w:szCs w:val="28"/>
          <w:shd w:val="clear" w:color="auto" w:fill="FFFFFF"/>
        </w:rPr>
        <w:t>监督电话：</w:t>
      </w:r>
      <w:r>
        <w:rPr>
          <w:rFonts w:hint="eastAsia" w:asciiTheme="minorEastAsia" w:hAnsiTheme="minorEastAsia" w:eastAsiaTheme="minorEastAsia"/>
          <w:sz w:val="28"/>
          <w:szCs w:val="28"/>
          <w:shd w:val="clear" w:color="auto" w:fill="FFFFFF"/>
        </w:rPr>
        <w:t>0839-3356086\13981295558</w:t>
      </w:r>
      <w:r>
        <w:rPr>
          <w:rFonts w:asciiTheme="minorEastAsia" w:hAnsiTheme="minorEastAsia" w:eastAsiaTheme="minorEastAsia"/>
          <w:sz w:val="28"/>
          <w:szCs w:val="28"/>
          <w:shd w:val="clear" w:color="auto" w:fill="FFFFFF"/>
        </w:rPr>
        <w:t>。</w:t>
      </w:r>
    </w:p>
    <w:p>
      <w:pPr>
        <w:pStyle w:val="6"/>
        <w:spacing w:line="300" w:lineRule="exact"/>
        <w:ind w:firstLine="700" w:firstLineChars="250"/>
        <w:rPr>
          <w:rFonts w:asciiTheme="minorEastAsia" w:hAnsiTheme="minorEastAsia" w:eastAsiaTheme="minorEastAsia"/>
          <w:sz w:val="28"/>
          <w:szCs w:val="28"/>
          <w:shd w:val="clear" w:color="auto" w:fill="FFFFFF"/>
        </w:rPr>
      </w:pPr>
    </w:p>
    <w:p>
      <w:pPr>
        <w:pStyle w:val="6"/>
        <w:spacing w:line="300" w:lineRule="exact"/>
        <w:jc w:val="right"/>
        <w:rPr>
          <w:rFonts w:cs="宋体" w:asciiTheme="minorEastAsia" w:hAnsiTheme="minorEastAsia" w:eastAsiaTheme="minorEastAsia"/>
          <w:color w:val="000000"/>
          <w:kern w:val="0"/>
          <w:sz w:val="28"/>
          <w:szCs w:val="28"/>
        </w:rPr>
      </w:pPr>
      <w:r>
        <w:rPr>
          <w:rFonts w:cs="宋体" w:asciiTheme="minorEastAsia" w:hAnsiTheme="minorEastAsia" w:eastAsiaTheme="minorEastAsia"/>
          <w:color w:val="000000"/>
          <w:kern w:val="0"/>
          <w:sz w:val="28"/>
          <w:szCs w:val="28"/>
        </w:rPr>
        <w:t>广元市一方建筑工程有限公司</w:t>
      </w:r>
    </w:p>
    <w:p>
      <w:pPr>
        <w:spacing w:line="300" w:lineRule="exact"/>
        <w:ind w:right="420"/>
        <w:jc w:val="right"/>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201</w:t>
      </w:r>
      <w:r>
        <w:rPr>
          <w:rFonts w:hint="eastAsia" w:cs="宋体" w:asciiTheme="minorEastAsia" w:hAnsiTheme="minorEastAsia" w:eastAsiaTheme="minorEastAsia"/>
          <w:color w:val="000000"/>
          <w:sz w:val="28"/>
          <w:szCs w:val="28"/>
        </w:rPr>
        <w:t>7</w:t>
      </w:r>
      <w:r>
        <w:rPr>
          <w:rFonts w:cs="宋体" w:asciiTheme="minorEastAsia" w:hAnsiTheme="minorEastAsia" w:eastAsiaTheme="minorEastAsia"/>
          <w:color w:val="000000"/>
          <w:sz w:val="28"/>
          <w:szCs w:val="28"/>
        </w:rPr>
        <w:t>年</w:t>
      </w:r>
      <w:r>
        <w:rPr>
          <w:rFonts w:hint="eastAsia" w:cs="宋体" w:asciiTheme="minorEastAsia" w:hAnsiTheme="minorEastAsia" w:eastAsiaTheme="minorEastAsia"/>
          <w:color w:val="000000"/>
          <w:sz w:val="28"/>
          <w:szCs w:val="28"/>
        </w:rPr>
        <w:t>8</w:t>
      </w:r>
      <w:r>
        <w:rPr>
          <w:rFonts w:cs="宋体" w:asciiTheme="minorEastAsia" w:hAnsiTheme="minorEastAsia" w:eastAsiaTheme="minorEastAsia"/>
          <w:color w:val="000000"/>
          <w:sz w:val="28"/>
          <w:szCs w:val="28"/>
        </w:rPr>
        <w:t>月</w:t>
      </w: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日</w:t>
      </w:r>
    </w:p>
    <w:p>
      <w:pPr>
        <w:spacing w:line="300" w:lineRule="exact"/>
        <w:ind w:right="420"/>
        <w:jc w:val="right"/>
        <w:rPr>
          <w:rFonts w:cs="宋体" w:asciiTheme="minorEastAsia" w:hAnsiTheme="minorEastAsia" w:eastAsiaTheme="minorEastAsia"/>
          <w:color w:val="000000"/>
          <w:sz w:val="28"/>
          <w:szCs w:val="28"/>
        </w:rPr>
      </w:pPr>
    </w:p>
    <w:p>
      <w:pPr>
        <w:spacing w:line="300" w:lineRule="exact"/>
        <w:ind w:right="420"/>
        <w:jc w:val="left"/>
        <w:rPr>
          <w:rFonts w:cs="宋体" w:asciiTheme="minorEastAsia" w:hAnsiTheme="minorEastAsia" w:eastAsiaTheme="minorEastAsia"/>
          <w:color w:val="000000"/>
          <w:sz w:val="28"/>
          <w:szCs w:val="28"/>
        </w:rPr>
      </w:pPr>
    </w:p>
    <w:p>
      <w:pPr>
        <w:spacing w:line="300" w:lineRule="exact"/>
        <w:ind w:right="420"/>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本公告最终解释权属广元国成投资有限公司所有 ，由此产生的任何责任由我公司承担</w:t>
      </w:r>
    </w:p>
    <w:p>
      <w:pPr>
        <w:spacing w:line="300" w:lineRule="exact"/>
        <w:ind w:right="420"/>
        <w:jc w:val="right"/>
        <w:rPr>
          <w:rFonts w:cs="宋体" w:asciiTheme="minorEastAsia" w:hAnsiTheme="minorEastAsia" w:eastAsiaTheme="minorEastAsia"/>
          <w:color w:val="000000"/>
          <w:sz w:val="28"/>
          <w:szCs w:val="28"/>
        </w:rPr>
      </w:pPr>
    </w:p>
    <w:p>
      <w:pPr>
        <w:spacing w:line="300" w:lineRule="exact"/>
        <w:ind w:right="420"/>
        <w:jc w:val="both"/>
        <w:rPr>
          <w:rFonts w:cs="宋体" w:asciiTheme="minorEastAsia" w:hAnsiTheme="minorEastAsia" w:eastAsiaTheme="minorEastAsia"/>
          <w:color w:val="000000"/>
          <w:sz w:val="28"/>
          <w:szCs w:val="28"/>
        </w:rPr>
      </w:pPr>
    </w:p>
    <w:sectPr>
      <w:pgSz w:w="11906" w:h="16838"/>
      <w:pgMar w:top="1304" w:right="1474" w:bottom="1077" w:left="1418" w:header="709" w:footer="709"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hakuyoxingshu7000"/>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08"/>
    <w:rsid w:val="000000B5"/>
    <w:rsid w:val="000D27BE"/>
    <w:rsid w:val="000F2B97"/>
    <w:rsid w:val="00177C8C"/>
    <w:rsid w:val="0025486B"/>
    <w:rsid w:val="002711E2"/>
    <w:rsid w:val="00323B43"/>
    <w:rsid w:val="003D37D8"/>
    <w:rsid w:val="004358AB"/>
    <w:rsid w:val="00476D6F"/>
    <w:rsid w:val="004C6282"/>
    <w:rsid w:val="0050565F"/>
    <w:rsid w:val="0056177E"/>
    <w:rsid w:val="00583DD1"/>
    <w:rsid w:val="005A03E8"/>
    <w:rsid w:val="006F4919"/>
    <w:rsid w:val="00746A50"/>
    <w:rsid w:val="007A1AF3"/>
    <w:rsid w:val="008564FA"/>
    <w:rsid w:val="008B7726"/>
    <w:rsid w:val="008E7790"/>
    <w:rsid w:val="00990723"/>
    <w:rsid w:val="009F6F30"/>
    <w:rsid w:val="00A3106D"/>
    <w:rsid w:val="00AA7F28"/>
    <w:rsid w:val="00AB4325"/>
    <w:rsid w:val="00B66547"/>
    <w:rsid w:val="00C757B2"/>
    <w:rsid w:val="00CE5C23"/>
    <w:rsid w:val="00D43472"/>
    <w:rsid w:val="00D45700"/>
    <w:rsid w:val="00F0354A"/>
    <w:rsid w:val="00F20460"/>
    <w:rsid w:val="00F30D7B"/>
    <w:rsid w:val="00F570C3"/>
    <w:rsid w:val="00F620B2"/>
    <w:rsid w:val="00F9714D"/>
    <w:rsid w:val="00FD2E08"/>
    <w:rsid w:val="07580A11"/>
    <w:rsid w:val="15D3477B"/>
    <w:rsid w:val="611B5D11"/>
    <w:rsid w:val="6B6C5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364</Words>
  <Characters>2081</Characters>
  <Lines>17</Lines>
  <Paragraphs>4</Paragraphs>
  <ScaleCrop>false</ScaleCrop>
  <LinksUpToDate>false</LinksUpToDate>
  <CharactersWithSpaces>2441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2017-07-20T09:58:00Z</dcterms:created>
  <dc:creator>User</dc:creator>
  <cp:lastModifiedBy>Administrator</cp:lastModifiedBy>
  <cp:lastPrinted>2017-07-31T06:49:00Z</cp:lastPrinted>
  <dcterms:modified xsi:type="dcterms:W3CDTF">2017-08-01T10:02:11Z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