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广元国成投资有限公司招聘公告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广元国成投资有限公司是广元市人民政府于2015年7月批准成立的具有独立法人资格的国有企业。现根据公司业务需要，面向社会公开招聘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投资发展部策划专员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，其岗位职责、报名的资格条件及职位要求如下。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一、招聘职位</w:t>
      </w:r>
    </w:p>
    <w:tbl>
      <w:tblPr>
        <w:tblStyle w:val="3"/>
        <w:tblW w:w="9010" w:type="dxa"/>
        <w:jc w:val="center"/>
        <w:tblCellSpacing w:w="0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43"/>
        <w:gridCol w:w="2511"/>
        <w:gridCol w:w="4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职位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人数</w:t>
            </w:r>
          </w:p>
        </w:tc>
        <w:tc>
          <w:tcPr>
            <w:tcW w:w="2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资格条件及职位要求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投资发展部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策划专员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(项目策划)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负责对项目可行性进行研究分析；负责收集、整理、分析与公司业务和发展有关的政策、动态、趋势等；负责项目立项工作。</w:t>
            </w:r>
          </w:p>
        </w:tc>
        <w:tc>
          <w:tcPr>
            <w:tcW w:w="4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1.年龄不超过35周岁；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2.全日制大专及以上学历，土地类、工程（经济）类相关专业毕业；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3. 熟悉工程项目建设程序，取得初级以上职称，具有3年以上应聘职位相关的工作经历（熟悉经济分析者优先）；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4.遵纪守法，品行端正，有良好的职业素养，无违法违纪等不良记录；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5.身体健康，有较强的综合协调能力；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2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6.能熟练使用办公软件及工程软件。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  二、工资待遇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聘用人员试用期为3个月，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试用期合格者办理正式聘用手续，试用期不合格者予以解聘。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正式聘用后按国家政策规定缴纳“五险一金”，工资不低于4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元（包含个人缴纳的五险一金）。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   （一）报名及资格审查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1、报名时间：2017年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日至2017年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2、报名地点：广元国成投资有限公司综合管理部（广元市利州区河西街道办事处东风坪社区原一机厂宿舍楼）。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 4、资格审查：根据资格条件，对报考人员逐一进行资格审查，经审查资格不合格者电话通知本人，经审查资格合格者进入考试测评环节，时间另行通知。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（二）竞聘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竞聘方式：按照“公开公平、竞争择优”原则，采取面试与笔试相结合的办法进行。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、面试。面试重点考察应试人员的口头表达能力、礼仪礼节、逻辑思维能力及临场应变能力。面试总分为100分，面试成绩不得低于70分，若低于70分，不参加总得分排名。面试结束后，按面试成绩从高到低排序，根据实际情况，确定一定比例（计划招聘人数与面试符合条件人数至少1:2）的人选进入笔试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2、笔试。笔试重点考察应聘人员与应聘职位相关的基础知识和专业知识。笔试总分100分。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、公示、体检和录用。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0" w:leftChars="0" w:right="0" w:rightChars="0" w:firstLine="82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4、联系方式：李凤升   15397722212  3356177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319" w:leftChars="152" w:right="0" w:rightChars="0" w:firstLine="7356" w:firstLineChars="2299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广元国成投资有限公司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12月20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本公告最终解释权属广元国成投资有限公司所有 ，由此产生的任何责任由我公司承担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6FB0"/>
    <w:rsid w:val="10576FF6"/>
    <w:rsid w:val="233B04BC"/>
    <w:rsid w:val="2EF735F2"/>
    <w:rsid w:val="311D600A"/>
    <w:rsid w:val="3B0A2D52"/>
    <w:rsid w:val="4055097D"/>
    <w:rsid w:val="430F25E8"/>
    <w:rsid w:val="43D82031"/>
    <w:rsid w:val="6AA31C9E"/>
    <w:rsid w:val="6CC05427"/>
    <w:rsid w:val="7CBD6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2017-11-29T02:07:00Z</dcterms:created>
  <dc:creator>皇阿玛丶丨</dc:creator>
  <cp:lastModifiedBy>Administrator</cp:lastModifiedBy>
  <cp:lastPrinted>2017-12-20T01:28:00Z</cp:lastPrinted>
  <dcterms:modified xsi:type="dcterms:W3CDTF">2017-12-20T02:45:09Z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