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eastAsia="zh-CN"/>
        </w:rPr>
        <w:t>广元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  <w:t>市城市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eastAsia="zh-CN"/>
        </w:rPr>
        <w:t>发展集团有限公司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  <w:t>考核考察急需紧缺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eastAsia="zh-CN"/>
        </w:rPr>
        <w:t>人员岗位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  <w:t>表</w:t>
      </w:r>
    </w:p>
    <w:tbl>
      <w:tblPr>
        <w:tblStyle w:val="8"/>
        <w:tblpPr w:leftFromText="180" w:rightFromText="180" w:vertAnchor="text" w:horzAnchor="page" w:tblpXSpec="center" w:tblpY="257"/>
        <w:tblOverlap w:val="never"/>
        <w:tblW w:w="14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713"/>
        <w:gridCol w:w="988"/>
        <w:gridCol w:w="603"/>
        <w:gridCol w:w="2118"/>
        <w:gridCol w:w="2451"/>
        <w:gridCol w:w="4454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tblHeader/>
          <w:jc w:val="center"/>
        </w:trPr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需求岗位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2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专　业</w:t>
            </w:r>
          </w:p>
        </w:tc>
        <w:tc>
          <w:tcPr>
            <w:tcW w:w="2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职称或职业资格要求</w:t>
            </w:r>
          </w:p>
        </w:tc>
        <w:tc>
          <w:tcPr>
            <w:tcW w:w="4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会计岗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603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40周岁及以下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会计学、财务管理等相关专业</w:t>
            </w:r>
          </w:p>
        </w:tc>
        <w:tc>
          <w:tcPr>
            <w:tcW w:w="245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具有中级会计师及以上职称或资格</w:t>
            </w:r>
          </w:p>
        </w:tc>
        <w:tc>
          <w:tcPr>
            <w:tcW w:w="445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具有3年及以上企事业单位财务工作经验的年龄可适当放宽。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下属子企业/利州区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373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技术岗</w:t>
            </w: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8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603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1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土木工程等相关专业</w:t>
            </w:r>
          </w:p>
        </w:tc>
        <w:tc>
          <w:tcPr>
            <w:tcW w:w="245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具有一级注册结构工程师资格</w:t>
            </w:r>
          </w:p>
        </w:tc>
        <w:tc>
          <w:tcPr>
            <w:tcW w:w="445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具有3年及以上结构设计工作经验的年龄可适当放宽。</w:t>
            </w:r>
          </w:p>
        </w:tc>
        <w:tc>
          <w:tcPr>
            <w:tcW w:w="1476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下属子企业/利州区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373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8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603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1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环境工程、给排水工程等相关专业</w:t>
            </w:r>
          </w:p>
        </w:tc>
        <w:tc>
          <w:tcPr>
            <w:tcW w:w="245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具有注册公用设备工程师（给水排水）资格</w:t>
            </w:r>
          </w:p>
        </w:tc>
        <w:tc>
          <w:tcPr>
            <w:tcW w:w="445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具有3年及以上给排水设计工作经验的年龄可适当放宽。</w:t>
            </w:r>
          </w:p>
        </w:tc>
        <w:tc>
          <w:tcPr>
            <w:tcW w:w="1476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373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8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硕士研究生</w:t>
            </w:r>
          </w:p>
        </w:tc>
        <w:tc>
          <w:tcPr>
            <w:tcW w:w="603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1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软件工程、信息技术等相关专业</w:t>
            </w:r>
          </w:p>
        </w:tc>
        <w:tc>
          <w:tcPr>
            <w:tcW w:w="245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具有信息系统项目管理中级职称或资格</w:t>
            </w:r>
          </w:p>
        </w:tc>
        <w:tc>
          <w:tcPr>
            <w:tcW w:w="445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具有信息系统项目管理副高及以上职称或资格的年龄可适当放宽，学历可适当放宽至本科。</w:t>
            </w:r>
          </w:p>
        </w:tc>
        <w:tc>
          <w:tcPr>
            <w:tcW w:w="1476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373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8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603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1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材料工程、建筑材料等相关专业</w:t>
            </w:r>
          </w:p>
        </w:tc>
        <w:tc>
          <w:tcPr>
            <w:tcW w:w="245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445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具有相关专业副高及以上职称或资格的年龄可适当放宽，学历可适当放宽至本科。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下属子企业/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昭化区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3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需求岗位</w:t>
            </w: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98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6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211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专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　　业</w:t>
            </w:r>
          </w:p>
        </w:tc>
        <w:tc>
          <w:tcPr>
            <w:tcW w:w="245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职称或职业资格要求</w:t>
            </w:r>
          </w:p>
        </w:tc>
        <w:tc>
          <w:tcPr>
            <w:tcW w:w="445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373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一线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技术岗</w:t>
            </w: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8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603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40周岁及以下</w:t>
            </w:r>
          </w:p>
        </w:tc>
        <w:tc>
          <w:tcPr>
            <w:tcW w:w="211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工程造价等相关专业</w:t>
            </w:r>
          </w:p>
        </w:tc>
        <w:tc>
          <w:tcPr>
            <w:tcW w:w="245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具有一级注册建造师（建筑工程）或具有一级造价工程师及以上资格</w:t>
            </w:r>
          </w:p>
        </w:tc>
        <w:tc>
          <w:tcPr>
            <w:tcW w:w="445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具有3年及以上工程造价工作经验的年龄可适当放宽，学历可适当放宽至专科。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下属子企业/旺苍县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1373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8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603" w:type="dxa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1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土木工程等相关专业</w:t>
            </w:r>
          </w:p>
        </w:tc>
        <w:tc>
          <w:tcPr>
            <w:tcW w:w="245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同时具有一级注册建造师（房建或市政）和安全生产考核合格证书（B类）</w:t>
            </w:r>
          </w:p>
        </w:tc>
        <w:tc>
          <w:tcPr>
            <w:tcW w:w="445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具有3年及以上施工企业项目管理经验。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独立负责过中型及以上工程项目全过程管理的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年龄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可适当放宽，学历可适当放宽至专科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。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下属子企业/利州区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  <w:jc w:val="center"/>
        </w:trPr>
        <w:tc>
          <w:tcPr>
            <w:tcW w:w="1373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8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603" w:type="dxa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1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消防工程、机电一体化等相关专业</w:t>
            </w:r>
          </w:p>
        </w:tc>
        <w:tc>
          <w:tcPr>
            <w:tcW w:w="245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具有一级注册消防工程师资格</w:t>
            </w:r>
          </w:p>
        </w:tc>
        <w:tc>
          <w:tcPr>
            <w:tcW w:w="445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具有3年及以上消防技术维保等工作经验的年龄可适当放宽，学历可适当放宽至专科。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下属子企业/利州区</w:t>
            </w:r>
          </w:p>
        </w:tc>
      </w:tr>
    </w:tbl>
    <w:p>
      <w:pPr>
        <w:pStyle w:val="6"/>
        <w:widowControl/>
        <w:spacing w:line="300" w:lineRule="exact"/>
        <w:ind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</w:pPr>
    </w:p>
    <w:p>
      <w:pPr>
        <w:pStyle w:val="6"/>
        <w:widowControl/>
        <w:spacing w:line="300" w:lineRule="exact"/>
        <w:ind w:firstLine="560" w:firstLineChars="200"/>
        <w:jc w:val="left"/>
      </w:pP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t>注：硕士研究生及以上学历需同时取得相应学位证书。</w:t>
      </w:r>
    </w:p>
    <w:sectPr>
      <w:headerReference r:id="rId3" w:type="default"/>
      <w:footerReference r:id="rId4" w:type="default"/>
      <w:pgSz w:w="16838" w:h="11906" w:orient="landscape"/>
      <w:pgMar w:top="2098" w:right="1474" w:bottom="2154" w:left="1417" w:header="851" w:footer="1587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163EC"/>
    <w:rsid w:val="002E1F6F"/>
    <w:rsid w:val="016320EC"/>
    <w:rsid w:val="021138F7"/>
    <w:rsid w:val="03031491"/>
    <w:rsid w:val="0730481F"/>
    <w:rsid w:val="096133B5"/>
    <w:rsid w:val="0AAA48E8"/>
    <w:rsid w:val="0AF419A0"/>
    <w:rsid w:val="0F4F5A5E"/>
    <w:rsid w:val="115F0AA7"/>
    <w:rsid w:val="123063F3"/>
    <w:rsid w:val="13FF5C07"/>
    <w:rsid w:val="16EB2510"/>
    <w:rsid w:val="1DB23D95"/>
    <w:rsid w:val="22DE117B"/>
    <w:rsid w:val="29C462AA"/>
    <w:rsid w:val="2A284754"/>
    <w:rsid w:val="2A8D770F"/>
    <w:rsid w:val="3DA75F1A"/>
    <w:rsid w:val="41C310EA"/>
    <w:rsid w:val="42AE556E"/>
    <w:rsid w:val="45790B64"/>
    <w:rsid w:val="46DF0E9A"/>
    <w:rsid w:val="4A266DE0"/>
    <w:rsid w:val="4DD05193"/>
    <w:rsid w:val="4E065892"/>
    <w:rsid w:val="528163EC"/>
    <w:rsid w:val="59D95C1D"/>
    <w:rsid w:val="5AB0697E"/>
    <w:rsid w:val="5FB567E4"/>
    <w:rsid w:val="635A1B7D"/>
    <w:rsid w:val="652C12F7"/>
    <w:rsid w:val="667F18FA"/>
    <w:rsid w:val="68420E31"/>
    <w:rsid w:val="694D7A8E"/>
    <w:rsid w:val="6CEF77DA"/>
    <w:rsid w:val="6FAB07C2"/>
    <w:rsid w:val="6FB6638D"/>
    <w:rsid w:val="70986E39"/>
    <w:rsid w:val="70D32F6E"/>
    <w:rsid w:val="759F78C3"/>
    <w:rsid w:val="760D2A7F"/>
    <w:rsid w:val="776C3A51"/>
    <w:rsid w:val="79C1605A"/>
    <w:rsid w:val="7A7B08FF"/>
    <w:rsid w:val="7C321491"/>
    <w:rsid w:val="FDFEC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jc w:val="both"/>
      <w:textAlignment w:val="baseline"/>
    </w:pPr>
    <w:rPr>
      <w:rFonts w:ascii="宋体" w:hAnsi="宋体" w:eastAsia="仿宋_GB2312" w:cs="Courier New"/>
      <w:b/>
      <w:kern w:val="2"/>
      <w:sz w:val="32"/>
      <w:szCs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2678</Words>
  <Characters>2771</Characters>
  <Lines>0</Lines>
  <Paragraphs>0</Paragraphs>
  <TotalTime>1</TotalTime>
  <ScaleCrop>false</ScaleCrop>
  <LinksUpToDate>false</LinksUpToDate>
  <CharactersWithSpaces>2785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2025-12-17T17:01:00Z</dcterms:created>
  <dc:creator>唐梦立</dc:creator>
  <cp:lastModifiedBy>薇姐</cp:lastModifiedBy>
  <cp:lastPrinted>2025-12-29T16:24:00Z</cp:lastPrinted>
  <dcterms:modified xsi:type="dcterms:W3CDTF">2025-12-29T18:55:56Z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FC147B591DC7A317AB5C52690C7E9FDC</vt:lpwstr>
  </property>
  <property fmtid="{D5CDD505-2E9C-101B-9397-08002B2CF9AE}" pid="4" name="KSOTemplateDocerSaveRecord">
    <vt:lpwstr>eyJoZGlkIjoiNzBhNWVlY2RkOTBiZmYzY2U5MmQ4OTY2YzM0YjE5NGQiLCJ1c2VySWQiOiIxNjI4MTgxNjk2In0=</vt:lpwstr>
  </property>
</Properties>
</file>